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9F26F7" w:rsidRPr="002960AA">
        <w:rPr>
          <w:b/>
          <w:szCs w:val="24"/>
          <w:u w:val="single"/>
        </w:rPr>
        <w:t>4</w:t>
      </w:r>
      <w:r w:rsidR="009D5AF2">
        <w:rPr>
          <w:b/>
          <w:szCs w:val="24"/>
          <w:u w:val="single"/>
        </w:rPr>
        <w:t>8</w:t>
      </w:r>
      <w:r w:rsidR="00AA6996" w:rsidRPr="002960AA">
        <w:rPr>
          <w:b/>
          <w:szCs w:val="24"/>
          <w:u w:val="single"/>
        </w:rPr>
        <w:t xml:space="preserve"> DE </w:t>
      </w:r>
      <w:r w:rsidR="000E4A73" w:rsidRPr="002960AA">
        <w:rPr>
          <w:b/>
          <w:szCs w:val="24"/>
          <w:u w:val="single"/>
        </w:rPr>
        <w:t>28</w:t>
      </w:r>
      <w:r w:rsidR="00032E4B" w:rsidRPr="002960AA">
        <w:rPr>
          <w:b/>
          <w:szCs w:val="24"/>
          <w:u w:val="single"/>
        </w:rPr>
        <w:t xml:space="preserve"> DE </w:t>
      </w:r>
      <w:r w:rsidR="009F26F7" w:rsidRPr="002960AA">
        <w:rPr>
          <w:b/>
          <w:szCs w:val="24"/>
          <w:u w:val="single"/>
        </w:rPr>
        <w:t>JUL</w:t>
      </w:r>
      <w:r w:rsidR="001F7AA9" w:rsidRPr="002960AA">
        <w:rPr>
          <w:b/>
          <w:szCs w:val="24"/>
          <w:u w:val="single"/>
        </w:rPr>
        <w:t>HO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475A2" w:rsidRPr="009D5AF2" w:rsidRDefault="009D5AF2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  <w:r w:rsidRPr="009D5AF2">
        <w:rPr>
          <w:sz w:val="24"/>
          <w:szCs w:val="24"/>
        </w:rPr>
        <w:t>Autoriza o Poder Executivo aprovar projeto de fracioname</w:t>
      </w:r>
      <w:r w:rsidRPr="009D5AF2">
        <w:rPr>
          <w:sz w:val="24"/>
          <w:szCs w:val="24"/>
        </w:rPr>
        <w:t>n</w:t>
      </w:r>
      <w:r w:rsidRPr="009D5AF2">
        <w:rPr>
          <w:sz w:val="24"/>
          <w:szCs w:val="24"/>
        </w:rPr>
        <w:t>to de área.</w:t>
      </w: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9D5AF2" w:rsidRPr="009D5AF2" w:rsidRDefault="009D5AF2" w:rsidP="009D5AF2">
      <w:pPr>
        <w:spacing w:line="360" w:lineRule="auto"/>
        <w:ind w:firstLine="1134"/>
        <w:jc w:val="both"/>
        <w:rPr>
          <w:sz w:val="24"/>
          <w:szCs w:val="24"/>
        </w:rPr>
      </w:pPr>
      <w:r w:rsidRPr="009D5AF2">
        <w:rPr>
          <w:b/>
          <w:bCs/>
          <w:sz w:val="24"/>
          <w:szCs w:val="24"/>
        </w:rPr>
        <w:t>Art. 1.°</w:t>
      </w:r>
      <w:r w:rsidRPr="009D5AF2">
        <w:rPr>
          <w:sz w:val="24"/>
          <w:szCs w:val="24"/>
        </w:rPr>
        <w:t xml:space="preserve"> - Fica o Poder Executivo autorizado a aprovar projeto de fracionamento e posterior anex</w:t>
      </w:r>
      <w:r w:rsidRPr="009D5AF2">
        <w:rPr>
          <w:sz w:val="24"/>
          <w:szCs w:val="24"/>
        </w:rPr>
        <w:t>a</w:t>
      </w:r>
      <w:r w:rsidRPr="009D5AF2">
        <w:rPr>
          <w:sz w:val="24"/>
          <w:szCs w:val="24"/>
        </w:rPr>
        <w:t xml:space="preserve">ção da área de propriedade de Maria </w:t>
      </w:r>
      <w:proofErr w:type="spellStart"/>
      <w:r w:rsidRPr="009D5AF2">
        <w:rPr>
          <w:sz w:val="24"/>
          <w:szCs w:val="24"/>
        </w:rPr>
        <w:t>Bisognin</w:t>
      </w:r>
      <w:proofErr w:type="spellEnd"/>
      <w:r w:rsidRPr="009D5AF2">
        <w:rPr>
          <w:sz w:val="24"/>
          <w:szCs w:val="24"/>
        </w:rPr>
        <w:t>, matrícula nº 10.001, do Ofício de Registro de Imóveis da Comarca de Faxinal do Soturno, conforme memorial descritivo e plantas em anexo.</w:t>
      </w:r>
    </w:p>
    <w:p w:rsidR="009D5AF2" w:rsidRPr="009D5AF2" w:rsidRDefault="009D5AF2" w:rsidP="009D5AF2">
      <w:pPr>
        <w:spacing w:line="360" w:lineRule="auto"/>
        <w:ind w:firstLine="1134"/>
        <w:jc w:val="both"/>
        <w:rPr>
          <w:sz w:val="24"/>
          <w:szCs w:val="24"/>
        </w:rPr>
      </w:pPr>
    </w:p>
    <w:p w:rsidR="009D5AF2" w:rsidRPr="009D5AF2" w:rsidRDefault="009D5AF2" w:rsidP="009D5AF2">
      <w:pPr>
        <w:spacing w:line="360" w:lineRule="auto"/>
        <w:ind w:firstLine="1134"/>
        <w:jc w:val="both"/>
        <w:rPr>
          <w:sz w:val="24"/>
          <w:szCs w:val="24"/>
        </w:rPr>
      </w:pPr>
      <w:r w:rsidRPr="009D5AF2">
        <w:rPr>
          <w:b/>
          <w:sz w:val="24"/>
          <w:szCs w:val="24"/>
        </w:rPr>
        <w:t xml:space="preserve">Art. 2.º - </w:t>
      </w:r>
      <w:r w:rsidRPr="009D5AF2">
        <w:rPr>
          <w:sz w:val="24"/>
          <w:szCs w:val="24"/>
        </w:rPr>
        <w:t>Esta Lei entrará em vigor na data de sua publicação.</w:t>
      </w:r>
    </w:p>
    <w:p w:rsidR="002960AA" w:rsidRPr="00FF0C25" w:rsidRDefault="002960AA" w:rsidP="002960AA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711A06">
      <w:pPr>
        <w:ind w:firstLine="1134"/>
        <w:jc w:val="both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GABINETE DO SENHOR PREFEITO MUNICIPAL DE FAXINAL DO S</w:t>
      </w:r>
      <w:r w:rsidRPr="002960AA">
        <w:rPr>
          <w:b/>
          <w:sz w:val="24"/>
          <w:szCs w:val="24"/>
        </w:rPr>
        <w:t>O</w:t>
      </w:r>
      <w:r w:rsidRPr="002960AA">
        <w:rPr>
          <w:b/>
          <w:sz w:val="24"/>
          <w:szCs w:val="24"/>
        </w:rPr>
        <w:t xml:space="preserve">TURNO, AOS </w:t>
      </w:r>
      <w:r w:rsidR="000E4A73" w:rsidRPr="002960AA">
        <w:rPr>
          <w:b/>
          <w:sz w:val="24"/>
          <w:szCs w:val="24"/>
        </w:rPr>
        <w:t xml:space="preserve">VINTE E OITO </w:t>
      </w:r>
      <w:r w:rsidRPr="002960AA">
        <w:rPr>
          <w:b/>
          <w:sz w:val="24"/>
          <w:szCs w:val="24"/>
        </w:rPr>
        <w:t xml:space="preserve">DIAS DO MÊS DE </w:t>
      </w:r>
      <w:r w:rsidR="001F7AA9" w:rsidRPr="002960AA">
        <w:rPr>
          <w:b/>
          <w:sz w:val="24"/>
          <w:szCs w:val="24"/>
        </w:rPr>
        <w:t>JU</w:t>
      </w:r>
      <w:r w:rsidR="009F26F7" w:rsidRPr="002960AA">
        <w:rPr>
          <w:b/>
          <w:sz w:val="24"/>
          <w:szCs w:val="24"/>
        </w:rPr>
        <w:t>L</w:t>
      </w:r>
      <w:r w:rsidR="001F7AA9" w:rsidRPr="002960AA">
        <w:rPr>
          <w:b/>
          <w:sz w:val="24"/>
          <w:szCs w:val="24"/>
        </w:rPr>
        <w:t>HO</w:t>
      </w:r>
      <w:r w:rsidR="00827AB0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0E4A73" w:rsidRPr="002960AA">
        <w:rPr>
          <w:sz w:val="24"/>
          <w:szCs w:val="24"/>
        </w:rPr>
        <w:t>28</w:t>
      </w:r>
      <w:r w:rsidR="001F7AA9" w:rsidRPr="002960AA">
        <w:rPr>
          <w:sz w:val="24"/>
          <w:szCs w:val="24"/>
        </w:rPr>
        <w:t>.0</w:t>
      </w:r>
      <w:r w:rsidR="009F26F7" w:rsidRPr="002960AA">
        <w:rPr>
          <w:sz w:val="24"/>
          <w:szCs w:val="24"/>
        </w:rPr>
        <w:t>7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2021-07-28T13:44:00Z</dcterms:created>
  <dcterms:modified xsi:type="dcterms:W3CDTF">2021-07-28T13:45:00Z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