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E5C76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7E5C76">
        <w:rPr>
          <w:b/>
          <w:szCs w:val="24"/>
          <w:u w:val="single"/>
        </w:rPr>
        <w:t>LEI Nº 2.6</w:t>
      </w:r>
      <w:r w:rsidR="009A01D5" w:rsidRPr="007E5C76">
        <w:rPr>
          <w:b/>
          <w:szCs w:val="24"/>
          <w:u w:val="single"/>
        </w:rPr>
        <w:t>6</w:t>
      </w:r>
      <w:r w:rsidR="007E5C76" w:rsidRPr="007E5C76">
        <w:rPr>
          <w:b/>
          <w:szCs w:val="24"/>
          <w:u w:val="single"/>
        </w:rPr>
        <w:t>2</w:t>
      </w:r>
      <w:r w:rsidR="00AA6996" w:rsidRPr="007E5C76">
        <w:rPr>
          <w:b/>
          <w:szCs w:val="24"/>
          <w:u w:val="single"/>
        </w:rPr>
        <w:t xml:space="preserve"> DE </w:t>
      </w:r>
      <w:r w:rsidR="007E5C76" w:rsidRPr="007E5C76">
        <w:rPr>
          <w:b/>
          <w:szCs w:val="24"/>
          <w:u w:val="single"/>
        </w:rPr>
        <w:t>09</w:t>
      </w:r>
      <w:r w:rsidR="007A1A18" w:rsidRPr="007E5C76">
        <w:rPr>
          <w:b/>
          <w:szCs w:val="24"/>
          <w:u w:val="single"/>
        </w:rPr>
        <w:t xml:space="preserve"> DE </w:t>
      </w:r>
      <w:r w:rsidR="007E5C76" w:rsidRPr="007E5C76">
        <w:rPr>
          <w:b/>
          <w:szCs w:val="24"/>
          <w:u w:val="single"/>
        </w:rPr>
        <w:t>NOVEMBRO</w:t>
      </w:r>
      <w:r w:rsidRPr="007E5C76">
        <w:rPr>
          <w:b/>
          <w:szCs w:val="24"/>
          <w:u w:val="single"/>
        </w:rPr>
        <w:t xml:space="preserve"> </w:t>
      </w:r>
      <w:r w:rsidR="000F4DB1" w:rsidRPr="007E5C76">
        <w:rPr>
          <w:b/>
          <w:szCs w:val="24"/>
          <w:u w:val="single"/>
        </w:rPr>
        <w:t>DE</w:t>
      </w:r>
      <w:r w:rsidR="00032E4B" w:rsidRPr="007E5C76">
        <w:rPr>
          <w:b/>
          <w:szCs w:val="24"/>
          <w:u w:val="single"/>
        </w:rPr>
        <w:t xml:space="preserve"> 202</w:t>
      </w:r>
      <w:r w:rsidR="000F4DB1" w:rsidRPr="007E5C76">
        <w:rPr>
          <w:b/>
          <w:szCs w:val="24"/>
          <w:u w:val="single"/>
        </w:rPr>
        <w:t>1</w:t>
      </w:r>
      <w:r w:rsidR="00032E4B" w:rsidRPr="007E5C76">
        <w:rPr>
          <w:b/>
          <w:szCs w:val="24"/>
          <w:u w:val="single"/>
        </w:rPr>
        <w:t>.</w:t>
      </w:r>
    </w:p>
    <w:p w:rsidR="00A34223" w:rsidRPr="007E5C76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7E5C76" w:rsidRDefault="007E5C76" w:rsidP="002A2723">
      <w:pPr>
        <w:spacing w:before="120" w:after="120"/>
        <w:ind w:left="4253"/>
        <w:jc w:val="both"/>
        <w:rPr>
          <w:sz w:val="24"/>
          <w:szCs w:val="24"/>
        </w:rPr>
      </w:pPr>
      <w:r w:rsidRPr="007E5C76">
        <w:rPr>
          <w:sz w:val="24"/>
          <w:szCs w:val="24"/>
        </w:rPr>
        <w:t>Autoriza o Poder Executivo aprovar projeto de fr</w:t>
      </w:r>
      <w:r w:rsidRPr="007E5C76">
        <w:rPr>
          <w:sz w:val="24"/>
          <w:szCs w:val="24"/>
        </w:rPr>
        <w:t>a</w:t>
      </w:r>
      <w:r w:rsidRPr="007E5C76">
        <w:rPr>
          <w:sz w:val="24"/>
          <w:szCs w:val="24"/>
        </w:rPr>
        <w:t>cionamento de área.</w:t>
      </w:r>
    </w:p>
    <w:p w:rsidR="001F7AA9" w:rsidRPr="007E5C76" w:rsidRDefault="001F7AA9" w:rsidP="000E4A73">
      <w:pPr>
        <w:ind w:left="4536"/>
        <w:rPr>
          <w:sz w:val="24"/>
          <w:szCs w:val="24"/>
        </w:rPr>
      </w:pPr>
    </w:p>
    <w:p w:rsidR="006706E1" w:rsidRPr="007E5C76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E5C76">
        <w:rPr>
          <w:b/>
          <w:sz w:val="24"/>
          <w:szCs w:val="24"/>
        </w:rPr>
        <w:t>CLÓVIS ALBERTO MONTAGNER</w:t>
      </w:r>
      <w:r w:rsidR="000F4DB1" w:rsidRPr="007E5C76">
        <w:rPr>
          <w:b/>
          <w:sz w:val="24"/>
          <w:szCs w:val="24"/>
        </w:rPr>
        <w:t xml:space="preserve">, </w:t>
      </w:r>
      <w:r w:rsidR="00032E4B" w:rsidRPr="007E5C76">
        <w:rPr>
          <w:sz w:val="24"/>
          <w:szCs w:val="24"/>
        </w:rPr>
        <w:t>Prefeito Municipal</w:t>
      </w:r>
      <w:r w:rsidR="002A2723" w:rsidRPr="007E5C76">
        <w:rPr>
          <w:sz w:val="24"/>
          <w:szCs w:val="24"/>
        </w:rPr>
        <w:t xml:space="preserve"> </w:t>
      </w:r>
      <w:r w:rsidR="00032E4B" w:rsidRPr="007E5C76">
        <w:rPr>
          <w:sz w:val="24"/>
          <w:szCs w:val="24"/>
        </w:rPr>
        <w:t>de Faxinal do Soturno, Estado do Rio Grande do Sul.</w:t>
      </w:r>
    </w:p>
    <w:p w:rsidR="006706E1" w:rsidRPr="007E5C76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7E5C76">
        <w:rPr>
          <w:b/>
          <w:sz w:val="24"/>
          <w:szCs w:val="24"/>
        </w:rPr>
        <w:t xml:space="preserve">FAÇO SABER, </w:t>
      </w:r>
      <w:r w:rsidRPr="007E5C76">
        <w:rPr>
          <w:sz w:val="24"/>
          <w:szCs w:val="24"/>
        </w:rPr>
        <w:t>em cumprimento ao disposto na Lei Orgânica Municipal, que a C</w:t>
      </w:r>
      <w:r w:rsidRPr="007E5C76">
        <w:rPr>
          <w:sz w:val="24"/>
          <w:szCs w:val="24"/>
        </w:rPr>
        <w:t>â</w:t>
      </w:r>
      <w:r w:rsidRPr="007E5C76">
        <w:rPr>
          <w:sz w:val="24"/>
          <w:szCs w:val="24"/>
        </w:rPr>
        <w:t>mara Municipal de Vereadores aprovou e EU sanciono e promulgo a seguinte Lei:</w:t>
      </w:r>
    </w:p>
    <w:p w:rsidR="00711A06" w:rsidRPr="007E5C76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7E5C76" w:rsidRPr="007E5C76" w:rsidRDefault="007E5C76" w:rsidP="007E5C7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7E5C76">
        <w:rPr>
          <w:b/>
          <w:bCs/>
          <w:sz w:val="24"/>
          <w:szCs w:val="24"/>
        </w:rPr>
        <w:t>Art. 1.°</w:t>
      </w:r>
      <w:r w:rsidRPr="007E5C76">
        <w:rPr>
          <w:sz w:val="24"/>
          <w:szCs w:val="24"/>
        </w:rPr>
        <w:t xml:space="preserve"> - Fica o Poder Executivo autorizado a aprovar projeto de fracionamento e posterior anexação da área de propriedade de Vilson Valdir de Mello, matrículas nº 9.985 e nº 9.986, do Ofício de Registro de Imóveis da Comarca de Faxinal do Soturno, conforme memorial descritivo e plantas em anexo.</w:t>
      </w:r>
    </w:p>
    <w:p w:rsidR="007E5C76" w:rsidRPr="007E5C76" w:rsidRDefault="007E5C76" w:rsidP="007E5C76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7E5C76">
        <w:rPr>
          <w:b/>
          <w:sz w:val="24"/>
          <w:szCs w:val="24"/>
        </w:rPr>
        <w:t xml:space="preserve"> Art. 2.º - </w:t>
      </w:r>
      <w:r w:rsidRPr="007E5C76">
        <w:rPr>
          <w:sz w:val="24"/>
          <w:szCs w:val="24"/>
        </w:rPr>
        <w:t>Esta Lei entrará em vigor na data de sua publicação.</w:t>
      </w:r>
    </w:p>
    <w:p w:rsidR="00956CCD" w:rsidRPr="007E5C76" w:rsidRDefault="00956CCD" w:rsidP="00856E9C">
      <w:pPr>
        <w:ind w:firstLine="1134"/>
        <w:jc w:val="both"/>
        <w:rPr>
          <w:b/>
          <w:sz w:val="24"/>
          <w:szCs w:val="24"/>
        </w:rPr>
      </w:pPr>
    </w:p>
    <w:p w:rsidR="00AA449C" w:rsidRPr="007E5C76" w:rsidRDefault="00AA449C" w:rsidP="00856E9C">
      <w:pPr>
        <w:ind w:firstLine="1134"/>
        <w:jc w:val="both"/>
        <w:rPr>
          <w:b/>
          <w:sz w:val="24"/>
          <w:szCs w:val="24"/>
        </w:rPr>
      </w:pPr>
      <w:r w:rsidRPr="007E5C76">
        <w:rPr>
          <w:b/>
          <w:sz w:val="24"/>
          <w:szCs w:val="24"/>
        </w:rPr>
        <w:t>GABINETE DO SENHOR PREFEITO MUNICIPAL DE FAXINAL DO S</w:t>
      </w:r>
      <w:r w:rsidRPr="007E5C76">
        <w:rPr>
          <w:b/>
          <w:sz w:val="24"/>
          <w:szCs w:val="24"/>
        </w:rPr>
        <w:t>O</w:t>
      </w:r>
      <w:r w:rsidRPr="007E5C76">
        <w:rPr>
          <w:b/>
          <w:sz w:val="24"/>
          <w:szCs w:val="24"/>
        </w:rPr>
        <w:t>TURNO,</w:t>
      </w:r>
      <w:r w:rsidR="007E5C76">
        <w:rPr>
          <w:b/>
          <w:sz w:val="24"/>
          <w:szCs w:val="24"/>
        </w:rPr>
        <w:t xml:space="preserve"> </w:t>
      </w:r>
      <w:r w:rsidRPr="007E5C76">
        <w:rPr>
          <w:b/>
          <w:sz w:val="24"/>
          <w:szCs w:val="24"/>
        </w:rPr>
        <w:t xml:space="preserve"> AOS </w:t>
      </w:r>
      <w:r w:rsidR="007E5C76" w:rsidRPr="007E5C76">
        <w:rPr>
          <w:b/>
          <w:sz w:val="24"/>
          <w:szCs w:val="24"/>
        </w:rPr>
        <w:t>NOVE</w:t>
      </w:r>
      <w:r w:rsidR="002A2723" w:rsidRPr="007E5C76">
        <w:rPr>
          <w:b/>
          <w:sz w:val="24"/>
          <w:szCs w:val="24"/>
        </w:rPr>
        <w:t xml:space="preserve"> </w:t>
      </w:r>
      <w:r w:rsidRPr="007E5C76">
        <w:rPr>
          <w:b/>
          <w:sz w:val="24"/>
          <w:szCs w:val="24"/>
        </w:rPr>
        <w:t xml:space="preserve">DIAS DO MÊS DE </w:t>
      </w:r>
      <w:r w:rsidR="007E5C76" w:rsidRPr="007E5C76">
        <w:rPr>
          <w:b/>
          <w:sz w:val="24"/>
          <w:szCs w:val="24"/>
        </w:rPr>
        <w:t>NOVEMBRO</w:t>
      </w:r>
      <w:r w:rsidR="00827AB0" w:rsidRPr="007E5C76">
        <w:rPr>
          <w:b/>
          <w:sz w:val="24"/>
          <w:szCs w:val="24"/>
        </w:rPr>
        <w:t xml:space="preserve"> </w:t>
      </w:r>
      <w:r w:rsidRPr="007E5C76">
        <w:rPr>
          <w:b/>
          <w:sz w:val="24"/>
          <w:szCs w:val="24"/>
        </w:rPr>
        <w:t>DO ANO DE DOIS MIL E VI</w:t>
      </w:r>
      <w:r w:rsidRPr="007E5C76">
        <w:rPr>
          <w:b/>
          <w:sz w:val="24"/>
          <w:szCs w:val="24"/>
        </w:rPr>
        <w:t>N</w:t>
      </w:r>
      <w:r w:rsidRPr="007E5C76">
        <w:rPr>
          <w:b/>
          <w:sz w:val="24"/>
          <w:szCs w:val="24"/>
        </w:rPr>
        <w:t>TE E UM.</w:t>
      </w:r>
    </w:p>
    <w:p w:rsidR="00711A06" w:rsidRPr="007E5C7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7E5C76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E5C76" w:rsidRDefault="00856E9C" w:rsidP="00AA449C">
      <w:pPr>
        <w:jc w:val="center"/>
        <w:rPr>
          <w:b/>
          <w:sz w:val="24"/>
          <w:szCs w:val="24"/>
        </w:rPr>
      </w:pPr>
      <w:r w:rsidRPr="007E5C76">
        <w:rPr>
          <w:b/>
          <w:sz w:val="24"/>
          <w:szCs w:val="24"/>
        </w:rPr>
        <w:t>Clóvis Alberto Montagner</w:t>
      </w:r>
    </w:p>
    <w:p w:rsidR="006706E1" w:rsidRPr="007E5C76" w:rsidRDefault="00AA449C" w:rsidP="00864BC1">
      <w:pPr>
        <w:jc w:val="center"/>
        <w:rPr>
          <w:b/>
          <w:sz w:val="24"/>
          <w:szCs w:val="24"/>
        </w:rPr>
      </w:pPr>
      <w:r w:rsidRPr="007E5C76">
        <w:rPr>
          <w:b/>
          <w:sz w:val="24"/>
          <w:szCs w:val="24"/>
        </w:rPr>
        <w:t>Prefeito Municipal</w:t>
      </w:r>
    </w:p>
    <w:p w:rsidR="00711A06" w:rsidRPr="007E5C76" w:rsidRDefault="00711A06">
      <w:pPr>
        <w:jc w:val="both"/>
        <w:rPr>
          <w:sz w:val="24"/>
          <w:szCs w:val="24"/>
        </w:rPr>
      </w:pPr>
    </w:p>
    <w:p w:rsidR="006706E1" w:rsidRPr="007E5C76" w:rsidRDefault="00032E4B">
      <w:pPr>
        <w:jc w:val="both"/>
        <w:rPr>
          <w:sz w:val="24"/>
          <w:szCs w:val="24"/>
        </w:rPr>
      </w:pPr>
      <w:r w:rsidRPr="007E5C76">
        <w:rPr>
          <w:sz w:val="24"/>
          <w:szCs w:val="24"/>
        </w:rPr>
        <w:t>Registre-se e Publique-se</w:t>
      </w:r>
    </w:p>
    <w:p w:rsidR="006706E1" w:rsidRPr="007E5C76" w:rsidRDefault="00032E4B">
      <w:pPr>
        <w:jc w:val="both"/>
        <w:rPr>
          <w:sz w:val="24"/>
          <w:szCs w:val="24"/>
        </w:rPr>
      </w:pPr>
      <w:r w:rsidRPr="007E5C76">
        <w:rPr>
          <w:sz w:val="24"/>
          <w:szCs w:val="24"/>
        </w:rPr>
        <w:t xml:space="preserve">Em </w:t>
      </w:r>
      <w:r w:rsidR="007E5C76" w:rsidRPr="007E5C76">
        <w:rPr>
          <w:sz w:val="24"/>
          <w:szCs w:val="24"/>
        </w:rPr>
        <w:t>09</w:t>
      </w:r>
      <w:r w:rsidR="001F7AA9" w:rsidRPr="007E5C76">
        <w:rPr>
          <w:sz w:val="24"/>
          <w:szCs w:val="24"/>
        </w:rPr>
        <w:t>.</w:t>
      </w:r>
      <w:r w:rsidR="00856E9C" w:rsidRPr="007E5C76">
        <w:rPr>
          <w:sz w:val="24"/>
          <w:szCs w:val="24"/>
        </w:rPr>
        <w:t>1</w:t>
      </w:r>
      <w:r w:rsidR="007E5C76" w:rsidRPr="007E5C76">
        <w:rPr>
          <w:sz w:val="24"/>
          <w:szCs w:val="24"/>
        </w:rPr>
        <w:t>1</w:t>
      </w:r>
      <w:r w:rsidR="00AA449C" w:rsidRPr="007E5C76">
        <w:rPr>
          <w:sz w:val="24"/>
          <w:szCs w:val="24"/>
        </w:rPr>
        <w:t>.2021</w:t>
      </w:r>
      <w:r w:rsidRPr="007E5C76">
        <w:rPr>
          <w:sz w:val="24"/>
          <w:szCs w:val="24"/>
        </w:rPr>
        <w:t>.</w:t>
      </w:r>
    </w:p>
    <w:sectPr w:rsidR="006706E1" w:rsidRPr="007E5C7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A5F12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226"/>
    <w:rsid w:val="008B5C10"/>
    <w:rsid w:val="008C3EAD"/>
    <w:rsid w:val="008E784B"/>
    <w:rsid w:val="008F53C8"/>
    <w:rsid w:val="00900CEE"/>
    <w:rsid w:val="00901805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2021-11-09T12:02:00Z</dcterms:created>
  <dcterms:modified xsi:type="dcterms:W3CDTF">2021-11-09T12:11:00Z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