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64B27" w14:textId="17C07D67" w:rsidR="00B70C81" w:rsidRPr="00E73372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E73372">
        <w:rPr>
          <w:b/>
          <w:szCs w:val="24"/>
          <w:u w:val="single"/>
        </w:rPr>
        <w:t>LEI Nº 2.5</w:t>
      </w:r>
      <w:r w:rsidR="00DE10BB">
        <w:rPr>
          <w:b/>
          <w:szCs w:val="24"/>
          <w:u w:val="single"/>
        </w:rPr>
        <w:t>7</w:t>
      </w:r>
      <w:r w:rsidR="00686E51">
        <w:rPr>
          <w:b/>
          <w:szCs w:val="24"/>
          <w:u w:val="single"/>
        </w:rPr>
        <w:t>7</w:t>
      </w:r>
      <w:r w:rsidR="00943F6E" w:rsidRPr="00E73372">
        <w:rPr>
          <w:b/>
          <w:szCs w:val="24"/>
          <w:u w:val="single"/>
        </w:rPr>
        <w:t xml:space="preserve"> DE</w:t>
      </w:r>
      <w:r w:rsidR="00C01733" w:rsidRPr="00E73372">
        <w:rPr>
          <w:b/>
          <w:szCs w:val="24"/>
          <w:u w:val="single"/>
        </w:rPr>
        <w:t xml:space="preserve"> </w:t>
      </w:r>
      <w:r w:rsidR="00043AEE">
        <w:rPr>
          <w:b/>
          <w:szCs w:val="24"/>
          <w:u w:val="single"/>
        </w:rPr>
        <w:t>11</w:t>
      </w:r>
      <w:r w:rsidR="000F0F77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 xml:space="preserve">DE </w:t>
      </w:r>
      <w:r w:rsidR="00043AEE">
        <w:rPr>
          <w:b/>
          <w:szCs w:val="24"/>
          <w:u w:val="single"/>
        </w:rPr>
        <w:t>DEZEMBRO</w:t>
      </w:r>
      <w:r w:rsidR="00AA6B7F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>DE 201</w:t>
      </w:r>
      <w:r w:rsidR="00253744" w:rsidRPr="00E73372">
        <w:rPr>
          <w:b/>
          <w:szCs w:val="24"/>
          <w:u w:val="single"/>
        </w:rPr>
        <w:t>9</w:t>
      </w:r>
      <w:r w:rsidR="00943F6E" w:rsidRPr="00E73372">
        <w:rPr>
          <w:b/>
          <w:szCs w:val="24"/>
          <w:u w:val="single"/>
        </w:rPr>
        <w:t>.</w:t>
      </w:r>
    </w:p>
    <w:p w14:paraId="32CDDEBA" w14:textId="77777777" w:rsidR="00BA3BC1" w:rsidRPr="00E73372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E73372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E73372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3043FAE5" w14:textId="77777777" w:rsidR="00B94452" w:rsidRPr="00C529BD" w:rsidRDefault="00B94452" w:rsidP="00B94452">
      <w:pPr>
        <w:ind w:left="4536"/>
        <w:rPr>
          <w:sz w:val="24"/>
          <w:szCs w:val="24"/>
        </w:rPr>
      </w:pPr>
      <w:r w:rsidRPr="00C529BD">
        <w:rPr>
          <w:sz w:val="24"/>
          <w:szCs w:val="24"/>
        </w:rPr>
        <w:t>Autoriza o Poder Executivo abrir Crédito Adici</w:t>
      </w:r>
      <w:r w:rsidRPr="00C529BD">
        <w:rPr>
          <w:sz w:val="24"/>
          <w:szCs w:val="24"/>
        </w:rPr>
        <w:t>o</w:t>
      </w:r>
      <w:bookmarkStart w:id="0" w:name="_GoBack"/>
      <w:bookmarkEnd w:id="0"/>
      <w:r w:rsidRPr="00C529BD">
        <w:rPr>
          <w:sz w:val="24"/>
          <w:szCs w:val="24"/>
        </w:rPr>
        <w:t>nal Especial e dá outras providências.</w:t>
      </w:r>
    </w:p>
    <w:p w14:paraId="46876746" w14:textId="77777777" w:rsidR="007F3CA7" w:rsidRPr="00DE10BB" w:rsidRDefault="007F3CA7" w:rsidP="00C847CC">
      <w:pPr>
        <w:ind w:left="4536"/>
        <w:jc w:val="both"/>
        <w:rPr>
          <w:b/>
          <w:sz w:val="24"/>
          <w:szCs w:val="24"/>
        </w:rPr>
      </w:pPr>
    </w:p>
    <w:p w14:paraId="50660F2A" w14:textId="77777777" w:rsidR="003D70DF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77777777" w:rsidR="00397EC8" w:rsidRPr="00E73372" w:rsidRDefault="00B625EE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397EC8" w:rsidRPr="00E73372">
        <w:rPr>
          <w:b/>
          <w:sz w:val="24"/>
          <w:szCs w:val="24"/>
        </w:rPr>
        <w:t>,</w:t>
      </w:r>
      <w:r w:rsidR="00397EC8" w:rsidRPr="00E73372">
        <w:rPr>
          <w:sz w:val="24"/>
          <w:szCs w:val="24"/>
        </w:rPr>
        <w:t xml:space="preserve"> Prefeito Municipal</w:t>
      </w:r>
      <w:r w:rsidR="00F167BD" w:rsidRPr="00E73372">
        <w:rPr>
          <w:sz w:val="24"/>
          <w:szCs w:val="24"/>
        </w:rPr>
        <w:t xml:space="preserve"> </w:t>
      </w:r>
      <w:r w:rsidR="00397EC8" w:rsidRPr="00E73372">
        <w:rPr>
          <w:sz w:val="24"/>
          <w:szCs w:val="24"/>
        </w:rPr>
        <w:t>de Faxinal do Soturno, Estado do Rio Grande do Sul.</w:t>
      </w:r>
    </w:p>
    <w:p w14:paraId="72E5C6AF" w14:textId="77777777" w:rsidR="00397EC8" w:rsidRPr="00E73372" w:rsidRDefault="00397EC8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E73372">
        <w:rPr>
          <w:b/>
          <w:sz w:val="24"/>
          <w:szCs w:val="24"/>
        </w:rPr>
        <w:t xml:space="preserve">FAÇO SABER, </w:t>
      </w:r>
      <w:r w:rsidRPr="00E73372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0E624C2A" w14:textId="681732F4" w:rsidR="00B94452" w:rsidRDefault="00B94452" w:rsidP="00964204">
      <w:pPr>
        <w:pStyle w:val="Default"/>
        <w:spacing w:after="120" w:line="360" w:lineRule="atLeast"/>
        <w:ind w:firstLine="1418"/>
        <w:jc w:val="both"/>
      </w:pPr>
      <w:r w:rsidRPr="00C529BD">
        <w:rPr>
          <w:b/>
        </w:rPr>
        <w:t xml:space="preserve">Art. 1º - </w:t>
      </w:r>
      <w:r w:rsidRPr="00C529BD">
        <w:t xml:space="preserve">Fica incluído na Lei Municipal nº 2.449 de 17 de Agosto de 2017 que estabelece as diretrizes estratégicas no Plano Plurianual – PPA para o período de 2018 a 2021, na Lei Municipal 2.510 de 10 de Outubro de 2018 que dispõe sobre as Diretrizes Orçamentárias – LDO para 2019 e na Lei Municipal nº 2.526 de 19 de Dezembro de 2018 que Orça a Receita e Fixa a Despesa - LOA, para o exercício de 2019, o seguinte Operação Especial: </w:t>
      </w:r>
      <w:r w:rsidR="00964204" w:rsidRPr="00C529BD">
        <w:t>009</w:t>
      </w:r>
      <w:r w:rsidR="00964204">
        <w:t>1</w:t>
      </w:r>
      <w:r w:rsidR="00964204" w:rsidRPr="00C529BD">
        <w:t xml:space="preserve"> Amortização da  Dívida com BBSA – </w:t>
      </w:r>
      <w:r w:rsidR="00964204">
        <w:t>Educação</w:t>
      </w:r>
      <w:r w:rsidR="00964204" w:rsidRPr="00C529BD">
        <w:t>.</w:t>
      </w:r>
    </w:p>
    <w:p w14:paraId="6C109A2B" w14:textId="77777777" w:rsidR="00B94452" w:rsidRPr="00C529BD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C529BD">
        <w:rPr>
          <w:b/>
          <w:sz w:val="24"/>
          <w:szCs w:val="24"/>
        </w:rPr>
        <w:t>Art. 2º</w:t>
      </w:r>
      <w:r w:rsidRPr="00C529BD">
        <w:rPr>
          <w:sz w:val="24"/>
          <w:szCs w:val="24"/>
        </w:rPr>
        <w:t xml:space="preserve"> - Para atendimento da despesa resultante da aplicação do art. lº, fica o P</w:t>
      </w:r>
      <w:r w:rsidRPr="00C529BD">
        <w:rPr>
          <w:sz w:val="24"/>
          <w:szCs w:val="24"/>
        </w:rPr>
        <w:t>o</w:t>
      </w:r>
      <w:r w:rsidRPr="00C529BD">
        <w:rPr>
          <w:sz w:val="24"/>
          <w:szCs w:val="24"/>
        </w:rPr>
        <w:t xml:space="preserve">der Executivo Autorizado a abrir Crédito Adicional Especial até o montante de R$ </w:t>
      </w:r>
      <w:r>
        <w:rPr>
          <w:sz w:val="24"/>
          <w:szCs w:val="24"/>
        </w:rPr>
        <w:t>10</w:t>
      </w:r>
      <w:r w:rsidRPr="00C529BD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Pr="00C529BD">
        <w:rPr>
          <w:sz w:val="24"/>
          <w:szCs w:val="24"/>
        </w:rPr>
        <w:t>00,00(</w:t>
      </w:r>
      <w:r>
        <w:rPr>
          <w:sz w:val="24"/>
          <w:szCs w:val="24"/>
        </w:rPr>
        <w:t xml:space="preserve">Dez </w:t>
      </w:r>
      <w:r w:rsidRPr="00C529BD">
        <w:rPr>
          <w:sz w:val="24"/>
          <w:szCs w:val="24"/>
        </w:rPr>
        <w:t>mil reais) conforme dotações abaixo.</w:t>
      </w:r>
    </w:p>
    <w:p w14:paraId="7A36E11E" w14:textId="77777777" w:rsidR="00964204" w:rsidRDefault="00B94452" w:rsidP="00964204">
      <w:pPr>
        <w:pStyle w:val="Default"/>
        <w:spacing w:after="120" w:line="360" w:lineRule="atLeast"/>
        <w:ind w:firstLine="1418"/>
        <w:jc w:val="both"/>
      </w:pPr>
      <w:r w:rsidRPr="00C529BD">
        <w:t>ÓRGÃO – 0</w:t>
      </w:r>
      <w:r>
        <w:t>6</w:t>
      </w:r>
      <w:r w:rsidRPr="00C529BD">
        <w:t xml:space="preserve"> – Secretaria da </w:t>
      </w:r>
      <w:r>
        <w:t>educação, Cultura e Desporto</w:t>
      </w:r>
      <w:r w:rsidRPr="00C529BD">
        <w:t xml:space="preserve">; </w:t>
      </w:r>
    </w:p>
    <w:p w14:paraId="63370F12" w14:textId="77777777" w:rsidR="00964204" w:rsidRDefault="00B94452" w:rsidP="00964204">
      <w:pPr>
        <w:pStyle w:val="Default"/>
        <w:spacing w:after="120" w:line="360" w:lineRule="atLeast"/>
        <w:ind w:firstLine="1418"/>
        <w:jc w:val="both"/>
      </w:pPr>
      <w:r w:rsidRPr="00C529BD">
        <w:t>UNIDADE – 0</w:t>
      </w:r>
      <w:r>
        <w:t>2</w:t>
      </w:r>
      <w:r w:rsidRPr="00C529BD">
        <w:t xml:space="preserve"> – </w:t>
      </w:r>
      <w:r>
        <w:t>Gastos no ensino com Recursos do FUNDEB</w:t>
      </w:r>
      <w:r w:rsidRPr="00C529BD">
        <w:t xml:space="preserve">; </w:t>
      </w:r>
    </w:p>
    <w:p w14:paraId="7DC84789" w14:textId="77777777" w:rsidR="00964204" w:rsidRDefault="00B94452" w:rsidP="00964204">
      <w:pPr>
        <w:pStyle w:val="Default"/>
        <w:spacing w:after="120" w:line="360" w:lineRule="atLeast"/>
        <w:ind w:firstLine="1418"/>
        <w:jc w:val="both"/>
      </w:pPr>
      <w:r w:rsidRPr="00C529BD">
        <w:t>FUNÇÃO – 1</w:t>
      </w:r>
      <w:r>
        <w:t>2</w:t>
      </w:r>
      <w:r w:rsidRPr="00C529BD">
        <w:t xml:space="preserve"> – </w:t>
      </w:r>
      <w:r>
        <w:t>Educação</w:t>
      </w:r>
      <w:r w:rsidRPr="00C529BD">
        <w:t xml:space="preserve">; </w:t>
      </w:r>
    </w:p>
    <w:p w14:paraId="04A83394" w14:textId="77777777" w:rsidR="00964204" w:rsidRDefault="00B94452" w:rsidP="00964204">
      <w:pPr>
        <w:pStyle w:val="Default"/>
        <w:spacing w:after="120" w:line="360" w:lineRule="atLeast"/>
        <w:ind w:firstLine="1418"/>
        <w:jc w:val="both"/>
      </w:pPr>
      <w:r w:rsidRPr="00C529BD">
        <w:t xml:space="preserve">SUB-FUNÇÃO – 843 – Serviço da Dívida Interna; </w:t>
      </w:r>
    </w:p>
    <w:p w14:paraId="0571D4A0" w14:textId="77777777" w:rsidR="00964204" w:rsidRDefault="00B94452" w:rsidP="00964204">
      <w:pPr>
        <w:pStyle w:val="Default"/>
        <w:spacing w:after="120" w:line="360" w:lineRule="atLeast"/>
        <w:ind w:firstLine="1418"/>
        <w:jc w:val="both"/>
      </w:pPr>
      <w:r w:rsidRPr="00C529BD">
        <w:t xml:space="preserve">PROGRAMA – 0000 – Encargos Especiais; </w:t>
      </w:r>
    </w:p>
    <w:p w14:paraId="544EBC6A" w14:textId="7AF6A370" w:rsidR="00B94452" w:rsidRDefault="00B94452" w:rsidP="00964204">
      <w:pPr>
        <w:pStyle w:val="Default"/>
        <w:spacing w:after="120" w:line="360" w:lineRule="atLeast"/>
        <w:ind w:firstLine="1418"/>
        <w:jc w:val="both"/>
      </w:pPr>
      <w:r w:rsidRPr="00C529BD">
        <w:t>OPERAÇÃO ESPECIAL – 009</w:t>
      </w:r>
      <w:r>
        <w:t>1</w:t>
      </w:r>
      <w:r w:rsidRPr="00C529BD">
        <w:t xml:space="preserve"> Amortização da  Dívida com BBSA – </w:t>
      </w:r>
      <w:r>
        <w:t>Educação</w:t>
      </w:r>
      <w:r w:rsidRPr="00C529BD">
        <w:t xml:space="preserve">. </w:t>
      </w:r>
    </w:p>
    <w:p w14:paraId="6B9F178E" w14:textId="77777777" w:rsidR="00B94452" w:rsidRDefault="00B94452" w:rsidP="00964204">
      <w:pPr>
        <w:spacing w:after="120" w:line="360" w:lineRule="atLeast"/>
        <w:ind w:firstLine="1418"/>
        <w:jc w:val="both"/>
        <w:rPr>
          <w:b/>
          <w:sz w:val="24"/>
          <w:szCs w:val="24"/>
        </w:rPr>
      </w:pPr>
      <w:r w:rsidRPr="00C529BD">
        <w:rPr>
          <w:sz w:val="24"/>
          <w:szCs w:val="24"/>
        </w:rPr>
        <w:t xml:space="preserve"> </w:t>
      </w:r>
      <w:r w:rsidRPr="00C529BD">
        <w:rPr>
          <w:b/>
          <w:sz w:val="24"/>
          <w:szCs w:val="24"/>
        </w:rPr>
        <w:t xml:space="preserve">DESPESA  </w:t>
      </w:r>
    </w:p>
    <w:p w14:paraId="515795C0" w14:textId="77777777" w:rsidR="00B94452" w:rsidRPr="00C529BD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C529BD">
        <w:rPr>
          <w:sz w:val="24"/>
          <w:szCs w:val="24"/>
        </w:rPr>
        <w:t xml:space="preserve">32.90.21.00 – Juros sobre a dívida por Contrato                             R$ </w:t>
      </w:r>
      <w:r>
        <w:rPr>
          <w:sz w:val="24"/>
          <w:szCs w:val="24"/>
        </w:rPr>
        <w:t>1</w:t>
      </w:r>
      <w:r w:rsidRPr="00C529BD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C529BD">
        <w:rPr>
          <w:sz w:val="24"/>
          <w:szCs w:val="24"/>
        </w:rPr>
        <w:t>00,00</w:t>
      </w:r>
    </w:p>
    <w:p w14:paraId="2818C7A2" w14:textId="77777777" w:rsidR="00B94452" w:rsidRPr="00C529BD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C529BD">
        <w:rPr>
          <w:sz w:val="24"/>
          <w:szCs w:val="24"/>
        </w:rPr>
        <w:t xml:space="preserve">32.90.22.00 – Outros Encargos sobre a dívida por Contrato           R$ </w:t>
      </w:r>
      <w:r>
        <w:rPr>
          <w:sz w:val="24"/>
          <w:szCs w:val="24"/>
        </w:rPr>
        <w:t>7</w:t>
      </w:r>
      <w:r w:rsidRPr="00C529BD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C529BD">
        <w:rPr>
          <w:sz w:val="24"/>
          <w:szCs w:val="24"/>
        </w:rPr>
        <w:t>00,00</w:t>
      </w:r>
    </w:p>
    <w:p w14:paraId="59AF665F" w14:textId="77777777" w:rsidR="00B94452" w:rsidRPr="00C529BD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C529BD">
        <w:rPr>
          <w:sz w:val="24"/>
          <w:szCs w:val="24"/>
        </w:rPr>
        <w:t>46.90.71.00 – Principal da Dívida Contratual Resgatado                R$ 1.000,00</w:t>
      </w:r>
    </w:p>
    <w:p w14:paraId="47755FA9" w14:textId="77777777" w:rsidR="00B94452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C529BD">
        <w:rPr>
          <w:b/>
          <w:sz w:val="24"/>
          <w:szCs w:val="24"/>
        </w:rPr>
        <w:lastRenderedPageBreak/>
        <w:t xml:space="preserve">Art. 3º - </w:t>
      </w:r>
      <w:r w:rsidRPr="00C529BD">
        <w:rPr>
          <w:sz w:val="24"/>
          <w:szCs w:val="24"/>
        </w:rPr>
        <w:t>Servirá de cobertura da despesa decorrentes desta Lei, a redução da dot</w:t>
      </w:r>
      <w:r w:rsidRPr="00C529BD">
        <w:rPr>
          <w:sz w:val="24"/>
          <w:szCs w:val="24"/>
        </w:rPr>
        <w:t>a</w:t>
      </w:r>
      <w:r w:rsidRPr="00C529BD">
        <w:rPr>
          <w:sz w:val="24"/>
          <w:szCs w:val="24"/>
        </w:rPr>
        <w:t>ção orçamentária a seguir, atendendo ao disposto no art. 43, parágrafo 1º, inciso III da Lei 4.320/64.</w:t>
      </w:r>
    </w:p>
    <w:p w14:paraId="4C137EA4" w14:textId="77777777" w:rsidR="00964204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070302">
        <w:rPr>
          <w:sz w:val="24"/>
          <w:szCs w:val="24"/>
        </w:rPr>
        <w:t xml:space="preserve">ÓRGÃO – 06 – Secretaria da Educação, Cultura e Desporto; </w:t>
      </w:r>
    </w:p>
    <w:p w14:paraId="274B80A4" w14:textId="77777777" w:rsidR="00964204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070302">
        <w:rPr>
          <w:sz w:val="24"/>
          <w:szCs w:val="24"/>
        </w:rPr>
        <w:t xml:space="preserve">UNIDADE – 02 – Gastos no ensino com Recursos do FUNDEB; </w:t>
      </w:r>
    </w:p>
    <w:p w14:paraId="1947061D" w14:textId="77777777" w:rsidR="00964204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070302">
        <w:rPr>
          <w:sz w:val="24"/>
          <w:szCs w:val="24"/>
        </w:rPr>
        <w:t>FUNÇÃO – 12 – Educação</w:t>
      </w:r>
      <w:r>
        <w:rPr>
          <w:sz w:val="24"/>
          <w:szCs w:val="24"/>
        </w:rPr>
        <w:t xml:space="preserve">; </w:t>
      </w:r>
    </w:p>
    <w:p w14:paraId="3A29F769" w14:textId="77777777" w:rsidR="00964204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070302">
        <w:rPr>
          <w:sz w:val="24"/>
          <w:szCs w:val="24"/>
        </w:rPr>
        <w:t xml:space="preserve">SUB-FUNÇÃO – </w:t>
      </w:r>
      <w:r>
        <w:rPr>
          <w:sz w:val="24"/>
          <w:szCs w:val="24"/>
        </w:rPr>
        <w:t>367</w:t>
      </w:r>
      <w:r w:rsidRPr="00070302">
        <w:rPr>
          <w:sz w:val="24"/>
          <w:szCs w:val="24"/>
        </w:rPr>
        <w:t xml:space="preserve"> – </w:t>
      </w:r>
      <w:r>
        <w:rPr>
          <w:sz w:val="24"/>
          <w:szCs w:val="24"/>
        </w:rPr>
        <w:t>Educação Especial</w:t>
      </w:r>
      <w:r w:rsidRPr="00070302">
        <w:rPr>
          <w:sz w:val="24"/>
          <w:szCs w:val="24"/>
        </w:rPr>
        <w:t xml:space="preserve">; </w:t>
      </w:r>
    </w:p>
    <w:p w14:paraId="1F4624A6" w14:textId="77777777" w:rsidR="00964204" w:rsidRDefault="00B94452" w:rsidP="00964204">
      <w:pPr>
        <w:spacing w:after="120" w:line="360" w:lineRule="atLeast"/>
        <w:ind w:firstLine="1418"/>
        <w:jc w:val="both"/>
        <w:rPr>
          <w:color w:val="000000"/>
          <w:sz w:val="24"/>
          <w:szCs w:val="24"/>
        </w:rPr>
      </w:pPr>
      <w:r w:rsidRPr="00070302">
        <w:rPr>
          <w:sz w:val="24"/>
          <w:szCs w:val="24"/>
        </w:rPr>
        <w:t xml:space="preserve">PROGRAMA – </w:t>
      </w:r>
      <w:r>
        <w:rPr>
          <w:sz w:val="24"/>
          <w:szCs w:val="24"/>
        </w:rPr>
        <w:t>0010</w:t>
      </w:r>
      <w:r w:rsidRPr="00070302">
        <w:rPr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>Educação Especial</w:t>
      </w:r>
      <w:r w:rsidRPr="00070302">
        <w:rPr>
          <w:color w:val="000000"/>
          <w:sz w:val="24"/>
          <w:szCs w:val="24"/>
        </w:rPr>
        <w:t xml:space="preserve">; </w:t>
      </w:r>
    </w:p>
    <w:p w14:paraId="46CCF562" w14:textId="60F8AB60" w:rsidR="00B94452" w:rsidRPr="00070302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ATIVIDADE </w:t>
      </w:r>
      <w:r w:rsidRPr="00070302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2124</w:t>
      </w:r>
      <w:r w:rsidRPr="00070302">
        <w:rPr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 xml:space="preserve">Manutenção da Educação Especial </w:t>
      </w:r>
      <w:r w:rsidRPr="00070302">
        <w:rPr>
          <w:color w:val="000000"/>
          <w:sz w:val="24"/>
          <w:szCs w:val="24"/>
        </w:rPr>
        <w:t xml:space="preserve"> </w:t>
      </w:r>
      <w:r w:rsidRPr="00070302">
        <w:rPr>
          <w:sz w:val="24"/>
          <w:szCs w:val="24"/>
        </w:rPr>
        <w:t xml:space="preserve">  </w:t>
      </w:r>
    </w:p>
    <w:p w14:paraId="3B02FC97" w14:textId="77777777" w:rsidR="00B94452" w:rsidRPr="00C529BD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C529BD">
        <w:rPr>
          <w:b/>
          <w:bCs/>
          <w:color w:val="000000"/>
          <w:sz w:val="24"/>
          <w:szCs w:val="24"/>
        </w:rPr>
        <w:t xml:space="preserve">DESPESA </w:t>
      </w:r>
    </w:p>
    <w:p w14:paraId="7CA0F276" w14:textId="77777777" w:rsidR="00B94452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33.90.30.00</w:t>
      </w:r>
      <w:r w:rsidRPr="00C529BD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Material de Consumo                                         </w:t>
      </w:r>
      <w:r w:rsidRPr="00C529BD">
        <w:rPr>
          <w:sz w:val="24"/>
          <w:szCs w:val="24"/>
        </w:rPr>
        <w:t xml:space="preserve">         R$  </w:t>
      </w:r>
      <w:r>
        <w:rPr>
          <w:sz w:val="24"/>
          <w:szCs w:val="24"/>
        </w:rPr>
        <w:t>5.000</w:t>
      </w:r>
      <w:r w:rsidRPr="00C529BD">
        <w:rPr>
          <w:sz w:val="24"/>
          <w:szCs w:val="24"/>
        </w:rPr>
        <w:t>,00</w:t>
      </w:r>
    </w:p>
    <w:p w14:paraId="45828F41" w14:textId="77777777" w:rsidR="00B94452" w:rsidRDefault="00B94452" w:rsidP="00964204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33.90.39.00 – Outros Serviços de Terceiros – Pessoa Jurídica          R$ 5.000,00</w:t>
      </w:r>
    </w:p>
    <w:p w14:paraId="7ACC5B05" w14:textId="3591583C" w:rsidR="007524EE" w:rsidRDefault="00B94452" w:rsidP="00964204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  <w:r w:rsidRPr="00C529BD">
        <w:rPr>
          <w:b/>
          <w:sz w:val="24"/>
          <w:szCs w:val="24"/>
        </w:rPr>
        <w:t>Art. 4º</w:t>
      </w:r>
      <w:r w:rsidRPr="00C529BD">
        <w:rPr>
          <w:sz w:val="24"/>
          <w:szCs w:val="24"/>
        </w:rPr>
        <w:t xml:space="preserve"> - Esta Lei entra em vigor na data de sua publicação.</w:t>
      </w:r>
    </w:p>
    <w:p w14:paraId="23F2D123" w14:textId="77777777" w:rsidR="00B94452" w:rsidRPr="00E33D7C" w:rsidRDefault="00B94452" w:rsidP="00B94452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64CC50AF" w:rsidR="00397EC8" w:rsidRPr="00E73372" w:rsidRDefault="00397EC8" w:rsidP="00397EC8">
      <w:pPr>
        <w:ind w:firstLine="1418"/>
        <w:jc w:val="both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>GABINETE DO SENHOR PREFEITO MUNICIPAL DE FAXINAL DO S</w:t>
      </w:r>
      <w:r w:rsidRPr="00E73372">
        <w:rPr>
          <w:b/>
          <w:sz w:val="24"/>
          <w:szCs w:val="24"/>
        </w:rPr>
        <w:t>O</w:t>
      </w:r>
      <w:r w:rsidRPr="00E73372">
        <w:rPr>
          <w:b/>
          <w:sz w:val="24"/>
          <w:szCs w:val="24"/>
        </w:rPr>
        <w:t xml:space="preserve">TURNO, AOS </w:t>
      </w:r>
      <w:r w:rsidR="00043AEE">
        <w:rPr>
          <w:b/>
          <w:sz w:val="24"/>
          <w:szCs w:val="24"/>
        </w:rPr>
        <w:t>ONZE</w:t>
      </w:r>
      <w:r w:rsidR="00C847CC">
        <w:rPr>
          <w:b/>
          <w:sz w:val="24"/>
          <w:szCs w:val="24"/>
        </w:rPr>
        <w:t xml:space="preserve"> </w:t>
      </w:r>
      <w:r w:rsidR="00B55573">
        <w:rPr>
          <w:b/>
          <w:sz w:val="24"/>
          <w:szCs w:val="24"/>
        </w:rPr>
        <w:t xml:space="preserve">DIAS DO MÊS DE </w:t>
      </w:r>
      <w:r w:rsidR="00043AEE">
        <w:rPr>
          <w:b/>
          <w:sz w:val="24"/>
          <w:szCs w:val="24"/>
        </w:rPr>
        <w:t>DEZEMBRO</w:t>
      </w:r>
      <w:r w:rsidR="00B625EE">
        <w:rPr>
          <w:b/>
          <w:sz w:val="24"/>
          <w:szCs w:val="24"/>
        </w:rPr>
        <w:t xml:space="preserve"> </w:t>
      </w:r>
      <w:r w:rsidRPr="00E73372">
        <w:rPr>
          <w:b/>
          <w:sz w:val="24"/>
          <w:szCs w:val="24"/>
        </w:rPr>
        <w:t>DO ANO DE DOIS MIL E DEZ</w:t>
      </w:r>
      <w:r w:rsidRPr="00E73372">
        <w:rPr>
          <w:b/>
          <w:sz w:val="24"/>
          <w:szCs w:val="24"/>
        </w:rPr>
        <w:t>E</w:t>
      </w:r>
      <w:r w:rsidRPr="00E73372">
        <w:rPr>
          <w:b/>
          <w:sz w:val="24"/>
          <w:szCs w:val="24"/>
        </w:rPr>
        <w:t>NOVE.</w:t>
      </w:r>
    </w:p>
    <w:p w14:paraId="08DCDC73" w14:textId="77777777" w:rsidR="00397EC8" w:rsidRPr="00E73372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E73372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 </w:t>
      </w:r>
      <w:r w:rsidR="00B625EE">
        <w:rPr>
          <w:b/>
          <w:sz w:val="24"/>
          <w:szCs w:val="24"/>
        </w:rPr>
        <w:t>Clóvis Alberto Montagner</w:t>
      </w:r>
    </w:p>
    <w:p w14:paraId="4B7603AA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E73372" w:rsidRDefault="00397EC8" w:rsidP="00397EC8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>Registre-se e Publique-se</w:t>
      </w:r>
    </w:p>
    <w:p w14:paraId="5C02F1B3" w14:textId="7235AE77" w:rsidR="00943F6E" w:rsidRPr="00E73372" w:rsidRDefault="00397EC8" w:rsidP="005701FA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 xml:space="preserve">Em </w:t>
      </w:r>
      <w:r w:rsidR="00043AEE">
        <w:rPr>
          <w:sz w:val="24"/>
          <w:szCs w:val="24"/>
        </w:rPr>
        <w:t>11</w:t>
      </w:r>
      <w:r w:rsidRPr="00E73372">
        <w:rPr>
          <w:sz w:val="24"/>
          <w:szCs w:val="24"/>
        </w:rPr>
        <w:t>.</w:t>
      </w:r>
      <w:r w:rsidR="00B55573">
        <w:rPr>
          <w:sz w:val="24"/>
          <w:szCs w:val="24"/>
        </w:rPr>
        <w:t>1</w:t>
      </w:r>
      <w:r w:rsidR="00043AEE">
        <w:rPr>
          <w:sz w:val="24"/>
          <w:szCs w:val="24"/>
        </w:rPr>
        <w:t>2</w:t>
      </w:r>
      <w:r w:rsidRPr="00E73372">
        <w:rPr>
          <w:sz w:val="24"/>
          <w:szCs w:val="24"/>
        </w:rPr>
        <w:t>.2019.</w:t>
      </w:r>
    </w:p>
    <w:sectPr w:rsidR="00943F6E" w:rsidRPr="00E73372" w:rsidSect="00964204">
      <w:footerReference w:type="default" r:id="rId9"/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B3366" w14:textId="77777777" w:rsidR="00B30CA9" w:rsidRDefault="00B30CA9" w:rsidP="00B70C81">
      <w:r>
        <w:separator/>
      </w:r>
    </w:p>
  </w:endnote>
  <w:endnote w:type="continuationSeparator" w:id="0">
    <w:p w14:paraId="7CF7B9B1" w14:textId="77777777" w:rsidR="00B30CA9" w:rsidRDefault="00B30CA9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F99B9" w14:textId="77777777" w:rsidR="00B70C81" w:rsidRPr="00B70C81" w:rsidRDefault="00B70C81">
    <w:pPr>
      <w:pStyle w:val="Rodap"/>
      <w:jc w:val="right"/>
      <w:rPr>
        <w:b/>
        <w:sz w:val="24"/>
        <w:szCs w:val="24"/>
      </w:rPr>
    </w:pPr>
    <w:r w:rsidRPr="00B70C81">
      <w:rPr>
        <w:b/>
        <w:sz w:val="24"/>
        <w:szCs w:val="24"/>
      </w:rPr>
      <w:fldChar w:fldCharType="begin"/>
    </w:r>
    <w:r w:rsidRPr="00B70C81">
      <w:rPr>
        <w:b/>
        <w:sz w:val="24"/>
        <w:szCs w:val="24"/>
      </w:rPr>
      <w:instrText xml:space="preserve"> PAGE   \* MERGEFORMAT </w:instrText>
    </w:r>
    <w:r w:rsidRPr="00B70C81">
      <w:rPr>
        <w:b/>
        <w:sz w:val="24"/>
        <w:szCs w:val="24"/>
      </w:rPr>
      <w:fldChar w:fldCharType="separate"/>
    </w:r>
    <w:r w:rsidR="00686E51">
      <w:rPr>
        <w:b/>
        <w:noProof/>
        <w:sz w:val="24"/>
        <w:szCs w:val="24"/>
      </w:rPr>
      <w:t>1</w:t>
    </w:r>
    <w:r w:rsidRPr="00B70C81">
      <w:rPr>
        <w:b/>
        <w:sz w:val="24"/>
        <w:szCs w:val="24"/>
      </w:rPr>
      <w:fldChar w:fldCharType="end"/>
    </w:r>
  </w:p>
  <w:p w14:paraId="7089043A" w14:textId="77777777" w:rsidR="00B70C81" w:rsidRDefault="00B70C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EFFB46" w14:textId="77777777" w:rsidR="00B30CA9" w:rsidRDefault="00B30CA9" w:rsidP="00B70C81">
      <w:r>
        <w:separator/>
      </w:r>
    </w:p>
  </w:footnote>
  <w:footnote w:type="continuationSeparator" w:id="0">
    <w:p w14:paraId="301F29CF" w14:textId="77777777" w:rsidR="00B30CA9" w:rsidRDefault="00B30CA9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80EEB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53744"/>
    <w:rsid w:val="00261E04"/>
    <w:rsid w:val="0027143F"/>
    <w:rsid w:val="00274807"/>
    <w:rsid w:val="00293B6F"/>
    <w:rsid w:val="00295B77"/>
    <w:rsid w:val="002B6569"/>
    <w:rsid w:val="002B6A02"/>
    <w:rsid w:val="002F70CE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5552"/>
    <w:rsid w:val="00471571"/>
    <w:rsid w:val="00481BFB"/>
    <w:rsid w:val="00483640"/>
    <w:rsid w:val="00496CC6"/>
    <w:rsid w:val="004A2C3C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8588B"/>
    <w:rsid w:val="00686E51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E78F2"/>
    <w:rsid w:val="007F3192"/>
    <w:rsid w:val="007F3CA7"/>
    <w:rsid w:val="00810E08"/>
    <w:rsid w:val="00814675"/>
    <w:rsid w:val="0082287A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3F6E"/>
    <w:rsid w:val="00947112"/>
    <w:rsid w:val="0095273F"/>
    <w:rsid w:val="00964204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0CA9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33A09"/>
    <w:rsid w:val="00D43C70"/>
    <w:rsid w:val="00D54503"/>
    <w:rsid w:val="00D600BE"/>
    <w:rsid w:val="00D65C9C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77B0"/>
    <w:rsid w:val="00E13B77"/>
    <w:rsid w:val="00E24B39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98B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BB2B1-17A9-44A7-88FC-216179E6E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Iramir</cp:lastModifiedBy>
  <cp:revision>5</cp:revision>
  <cp:lastPrinted>2018-03-08T17:01:00Z</cp:lastPrinted>
  <dcterms:created xsi:type="dcterms:W3CDTF">2019-12-11T11:57:00Z</dcterms:created>
  <dcterms:modified xsi:type="dcterms:W3CDTF">2019-12-12T12:09:00Z</dcterms:modified>
</cp:coreProperties>
</file>