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40DA29DD" w:rsidR="00B70C81" w:rsidRPr="003D222E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3D222E">
        <w:rPr>
          <w:b/>
          <w:szCs w:val="24"/>
          <w:u w:val="single"/>
        </w:rPr>
        <w:t>LEI Nº 2.5</w:t>
      </w:r>
      <w:r w:rsidR="005330DE">
        <w:rPr>
          <w:b/>
          <w:szCs w:val="24"/>
          <w:u w:val="single"/>
        </w:rPr>
        <w:t>8</w:t>
      </w:r>
      <w:r w:rsidR="00823ABC">
        <w:rPr>
          <w:b/>
          <w:szCs w:val="24"/>
          <w:u w:val="single"/>
        </w:rPr>
        <w:t>1</w:t>
      </w:r>
      <w:r w:rsidR="00943F6E" w:rsidRPr="003D222E">
        <w:rPr>
          <w:b/>
          <w:szCs w:val="24"/>
          <w:u w:val="single"/>
        </w:rPr>
        <w:t xml:space="preserve"> DE</w:t>
      </w:r>
      <w:r w:rsidR="00C01733" w:rsidRPr="003D222E">
        <w:rPr>
          <w:b/>
          <w:szCs w:val="24"/>
          <w:u w:val="single"/>
        </w:rPr>
        <w:t xml:space="preserve"> </w:t>
      </w:r>
      <w:r w:rsidR="00043AEE" w:rsidRPr="003D222E">
        <w:rPr>
          <w:b/>
          <w:szCs w:val="24"/>
          <w:u w:val="single"/>
        </w:rPr>
        <w:t>1</w:t>
      </w:r>
      <w:r w:rsidR="003D222E" w:rsidRPr="003D222E">
        <w:rPr>
          <w:b/>
          <w:szCs w:val="24"/>
          <w:u w:val="single"/>
        </w:rPr>
        <w:t>8</w:t>
      </w:r>
      <w:r w:rsidR="000F0F77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 xml:space="preserve">DE </w:t>
      </w:r>
      <w:r w:rsidR="00043AEE" w:rsidRPr="003D222E">
        <w:rPr>
          <w:b/>
          <w:szCs w:val="24"/>
          <w:u w:val="single"/>
        </w:rPr>
        <w:t>DEZEMBRO</w:t>
      </w:r>
      <w:r w:rsidR="00AA6B7F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>DE 201</w:t>
      </w:r>
      <w:r w:rsidR="00253744" w:rsidRPr="003D222E">
        <w:rPr>
          <w:b/>
          <w:szCs w:val="24"/>
          <w:u w:val="single"/>
        </w:rPr>
        <w:t>9</w:t>
      </w:r>
      <w:r w:rsidR="00943F6E" w:rsidRPr="003D222E">
        <w:rPr>
          <w:b/>
          <w:szCs w:val="24"/>
          <w:u w:val="single"/>
        </w:rPr>
        <w:t>.</w:t>
      </w:r>
    </w:p>
    <w:p w14:paraId="32CDDEBA" w14:textId="77777777" w:rsidR="00BA3BC1" w:rsidRPr="003D222E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3D222E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3D222E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558D205F" w14:textId="77777777" w:rsidR="005330DE" w:rsidRPr="00396998" w:rsidRDefault="005330DE" w:rsidP="005330DE">
      <w:pPr>
        <w:ind w:left="3969"/>
        <w:rPr>
          <w:sz w:val="24"/>
          <w:szCs w:val="24"/>
        </w:rPr>
      </w:pPr>
      <w:r w:rsidRPr="00396998">
        <w:rPr>
          <w:sz w:val="24"/>
          <w:szCs w:val="24"/>
        </w:rPr>
        <w:t>Autoriza o Poder Executivo abrir Crédito Adicional Especial e dá outras providências.</w:t>
      </w:r>
    </w:p>
    <w:p w14:paraId="122FB33D" w14:textId="612B4F46" w:rsidR="00173573" w:rsidRPr="003D222E" w:rsidRDefault="00173573" w:rsidP="00173573">
      <w:pPr>
        <w:pStyle w:val="Corpodetexto2"/>
        <w:spacing w:line="276" w:lineRule="auto"/>
        <w:ind w:left="4536"/>
        <w:jc w:val="both"/>
        <w:rPr>
          <w:iCs/>
          <w:sz w:val="24"/>
          <w:szCs w:val="24"/>
        </w:rPr>
      </w:pPr>
    </w:p>
    <w:p w14:paraId="50660F2A" w14:textId="77777777" w:rsidR="003D70DF" w:rsidRPr="003D222E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77777777" w:rsidR="00397EC8" w:rsidRPr="003D222E" w:rsidRDefault="00B625EE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>CLÓVIS ALBERTO MONTAGNER</w:t>
      </w:r>
      <w:r w:rsidR="00397EC8" w:rsidRPr="003D222E">
        <w:rPr>
          <w:b/>
          <w:sz w:val="24"/>
          <w:szCs w:val="24"/>
        </w:rPr>
        <w:t>,</w:t>
      </w:r>
      <w:r w:rsidR="00397EC8" w:rsidRPr="003D222E">
        <w:rPr>
          <w:sz w:val="24"/>
          <w:szCs w:val="24"/>
        </w:rPr>
        <w:t xml:space="preserve"> Prefeito Municipal</w:t>
      </w:r>
      <w:r w:rsidR="00F167BD" w:rsidRPr="003D222E">
        <w:rPr>
          <w:sz w:val="24"/>
          <w:szCs w:val="24"/>
        </w:rPr>
        <w:t xml:space="preserve"> </w:t>
      </w:r>
      <w:r w:rsidR="00397EC8" w:rsidRPr="003D222E">
        <w:rPr>
          <w:sz w:val="24"/>
          <w:szCs w:val="24"/>
        </w:rPr>
        <w:t>de Faxinal do Soturno, Estado do Rio Grande do Sul.</w:t>
      </w:r>
    </w:p>
    <w:p w14:paraId="72E5C6AF" w14:textId="77777777" w:rsidR="00397EC8" w:rsidRPr="003D222E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 xml:space="preserve">FAÇO SABER, </w:t>
      </w:r>
      <w:r w:rsidRPr="003D222E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7C902AC1" w14:textId="77777777" w:rsidR="00823ABC" w:rsidRPr="00C529BD" w:rsidRDefault="00823ABC" w:rsidP="00823ABC">
      <w:pPr>
        <w:pStyle w:val="Default"/>
        <w:spacing w:after="120" w:line="360" w:lineRule="atLeast"/>
        <w:ind w:firstLine="1416"/>
        <w:jc w:val="both"/>
      </w:pPr>
      <w:r w:rsidRPr="00C529BD">
        <w:rPr>
          <w:b/>
        </w:rPr>
        <w:t xml:space="preserve">Art. 1º - </w:t>
      </w:r>
      <w:r w:rsidRPr="00C529BD">
        <w:t>Fica incluído na Lei Municipal nº 2.449 de 17 de Agosto de 2017 que e</w:t>
      </w:r>
      <w:r w:rsidRPr="00C529BD">
        <w:t>s</w:t>
      </w:r>
      <w:r w:rsidRPr="00C529BD">
        <w:t>tab</w:t>
      </w:r>
      <w:r w:rsidRPr="00C529BD">
        <w:t>e</w:t>
      </w:r>
      <w:r w:rsidRPr="00C529BD">
        <w:t>lece as diretrizes estratégicas no Plano Plurianual – PPA para o período de 2018 a 2021, na Lei Mun</w:t>
      </w:r>
      <w:r w:rsidRPr="00C529BD">
        <w:t>i</w:t>
      </w:r>
      <w:r w:rsidRPr="00C529BD">
        <w:t>cipal 2.510 de 10 de Outubro de 2018 que dispõe sobre as Diretrizes Orçamentárias – LDO para 2019 e na Lei Municipal nº 2.526 de 19 de Dezembro de 2018 que Orça a Receita e Fixa a Despesa - LOA, para o exercício de 2019, o seguinte Operação Especial: 0090 – Amort</w:t>
      </w:r>
      <w:r w:rsidRPr="00C529BD">
        <w:t>i</w:t>
      </w:r>
      <w:r w:rsidRPr="00C529BD">
        <w:t xml:space="preserve">zação da Dívida com BBSA – Van Saúde. </w:t>
      </w:r>
    </w:p>
    <w:p w14:paraId="41C5209B" w14:textId="77777777" w:rsidR="00823ABC" w:rsidRPr="00C529BD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C529BD">
        <w:rPr>
          <w:b/>
          <w:sz w:val="24"/>
          <w:szCs w:val="24"/>
        </w:rPr>
        <w:t>Art. 2º</w:t>
      </w:r>
      <w:r w:rsidRPr="00C529BD">
        <w:rPr>
          <w:sz w:val="24"/>
          <w:szCs w:val="24"/>
        </w:rPr>
        <w:t xml:space="preserve"> - Para atendimento da despesa resultante da aplicação do art. lº, fica o P</w:t>
      </w:r>
      <w:r w:rsidRPr="00C529BD">
        <w:rPr>
          <w:sz w:val="24"/>
          <w:szCs w:val="24"/>
        </w:rPr>
        <w:t>o</w:t>
      </w:r>
      <w:r w:rsidRPr="00C529BD">
        <w:rPr>
          <w:sz w:val="24"/>
          <w:szCs w:val="24"/>
        </w:rPr>
        <w:t>der Executivo Autorizado a abrir Crédito Adicional Especial até o montante de R$ 8.600,00(Oito mil e seiscentos reais) conforme dotações abaixo.</w:t>
      </w:r>
    </w:p>
    <w:p w14:paraId="4280A2C4" w14:textId="41D636EF" w:rsidR="00823ABC" w:rsidRDefault="00823ABC" w:rsidP="00823ABC">
      <w:pPr>
        <w:pStyle w:val="Default"/>
        <w:spacing w:after="120" w:line="360" w:lineRule="atLeast"/>
        <w:ind w:firstLine="1416"/>
        <w:jc w:val="both"/>
      </w:pPr>
      <w:r w:rsidRPr="00C529BD">
        <w:t>ÓRGÃO – 07 – Secretaria da Saúde; UNIDADE – 01 – Fundo Municipal da Saúde com Recu</w:t>
      </w:r>
      <w:r w:rsidRPr="00C529BD">
        <w:t>r</w:t>
      </w:r>
      <w:r w:rsidRPr="00C529BD">
        <w:t>sos Próprios; FUNÇÃO – 10 – Saúde; SUB-FUNÇÃO – 843 – Serviço da Dívida Interna; PR</w:t>
      </w:r>
      <w:r w:rsidRPr="00C529BD">
        <w:t>O</w:t>
      </w:r>
      <w:r w:rsidRPr="00C529BD">
        <w:t xml:space="preserve">GRAMA – 0000 – Encargos Especiais; OPERAÇÃO ESPECIAL – 0090 Amortização da Dívida com BBSA – Van Saúde. </w:t>
      </w:r>
    </w:p>
    <w:p w14:paraId="5BF1057B" w14:textId="77777777" w:rsidR="00823ABC" w:rsidRPr="00C529BD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C529BD">
        <w:rPr>
          <w:sz w:val="24"/>
          <w:szCs w:val="24"/>
        </w:rPr>
        <w:t xml:space="preserve"> </w:t>
      </w:r>
      <w:r w:rsidRPr="00C529BD">
        <w:rPr>
          <w:b/>
          <w:sz w:val="24"/>
          <w:szCs w:val="24"/>
        </w:rPr>
        <w:t xml:space="preserve">DESPESA  </w:t>
      </w:r>
    </w:p>
    <w:p w14:paraId="486C1613" w14:textId="77777777" w:rsidR="00823ABC" w:rsidRPr="00C529BD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C529BD">
        <w:rPr>
          <w:sz w:val="24"/>
          <w:szCs w:val="24"/>
        </w:rPr>
        <w:t>32.90.21.00 – Juros sobre a dívida por Contrato                             R$ 1.600,00</w:t>
      </w:r>
    </w:p>
    <w:p w14:paraId="7597C14C" w14:textId="77777777" w:rsidR="00823ABC" w:rsidRPr="00C529BD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C529BD">
        <w:rPr>
          <w:sz w:val="24"/>
          <w:szCs w:val="24"/>
        </w:rPr>
        <w:t>32.90.22.00 – Outros Encargos sobre a dívida por Contrato           R$ 6.000,00</w:t>
      </w:r>
    </w:p>
    <w:p w14:paraId="59DF7E1D" w14:textId="77777777" w:rsidR="00823ABC" w:rsidRPr="00C529BD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C529BD">
        <w:rPr>
          <w:sz w:val="24"/>
          <w:szCs w:val="24"/>
        </w:rPr>
        <w:t>46.90.71.00 – Principal da Dívida Contratual Resgatado                R$ 1.000,00</w:t>
      </w:r>
    </w:p>
    <w:p w14:paraId="6DF601F6" w14:textId="77777777" w:rsidR="00823ABC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C529BD">
        <w:rPr>
          <w:b/>
          <w:sz w:val="24"/>
          <w:szCs w:val="24"/>
        </w:rPr>
        <w:t xml:space="preserve">Art. 3º - </w:t>
      </w:r>
      <w:r w:rsidRPr="00C529BD">
        <w:rPr>
          <w:sz w:val="24"/>
          <w:szCs w:val="24"/>
        </w:rPr>
        <w:t>Servirá de cobertura da despesa decorrentes desta Lei, a redução da dot</w:t>
      </w:r>
      <w:r w:rsidRPr="00C529BD">
        <w:rPr>
          <w:sz w:val="24"/>
          <w:szCs w:val="24"/>
        </w:rPr>
        <w:t>a</w:t>
      </w:r>
      <w:r w:rsidRPr="00C529BD">
        <w:rPr>
          <w:sz w:val="24"/>
          <w:szCs w:val="24"/>
        </w:rPr>
        <w:t>ção orçamentária a seguir, atendendo ao disposto no art. 43, parágrafo 1º, inciso III da Lei 4.320/64.</w:t>
      </w:r>
    </w:p>
    <w:p w14:paraId="11B63BFF" w14:textId="48CC693B" w:rsidR="00823ABC" w:rsidRPr="00C529BD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C529BD">
        <w:rPr>
          <w:sz w:val="24"/>
          <w:szCs w:val="24"/>
        </w:rPr>
        <w:lastRenderedPageBreak/>
        <w:t>ÓRGÃO – 03 – Secretaria de Admini</w:t>
      </w:r>
      <w:r>
        <w:rPr>
          <w:sz w:val="24"/>
          <w:szCs w:val="24"/>
        </w:rPr>
        <w:t>s</w:t>
      </w:r>
      <w:r w:rsidRPr="00C529BD">
        <w:rPr>
          <w:sz w:val="24"/>
          <w:szCs w:val="24"/>
        </w:rPr>
        <w:t>tração e Gestão Financeira; UNIDADE – 01 – Secret</w:t>
      </w:r>
      <w:r w:rsidRPr="00C529BD">
        <w:rPr>
          <w:sz w:val="24"/>
          <w:szCs w:val="24"/>
        </w:rPr>
        <w:t>a</w:t>
      </w:r>
      <w:r w:rsidRPr="00C529BD">
        <w:rPr>
          <w:sz w:val="24"/>
          <w:szCs w:val="24"/>
        </w:rPr>
        <w:t>ria de Admini</w:t>
      </w:r>
      <w:r>
        <w:rPr>
          <w:sz w:val="24"/>
          <w:szCs w:val="24"/>
        </w:rPr>
        <w:t>s</w:t>
      </w:r>
      <w:bookmarkStart w:id="0" w:name="_GoBack"/>
      <w:bookmarkEnd w:id="0"/>
      <w:r w:rsidRPr="00C529BD">
        <w:rPr>
          <w:sz w:val="24"/>
          <w:szCs w:val="24"/>
        </w:rPr>
        <w:t>tração e Gestão Financeira; FUNÇÃO – 99 – Reservas; SUB-FUNÇÃO – 999 – R</w:t>
      </w:r>
      <w:r w:rsidRPr="00C529BD">
        <w:rPr>
          <w:sz w:val="24"/>
          <w:szCs w:val="24"/>
        </w:rPr>
        <w:t>e</w:t>
      </w:r>
      <w:r w:rsidRPr="00C529BD">
        <w:rPr>
          <w:sz w:val="24"/>
          <w:szCs w:val="24"/>
        </w:rPr>
        <w:t>serva de Contingência; PROGRAMA – 9999</w:t>
      </w:r>
      <w:r w:rsidRPr="00C529BD">
        <w:rPr>
          <w:color w:val="000000"/>
          <w:sz w:val="24"/>
          <w:szCs w:val="24"/>
        </w:rPr>
        <w:t xml:space="preserve"> – </w:t>
      </w:r>
      <w:r w:rsidRPr="00C529BD">
        <w:rPr>
          <w:sz w:val="24"/>
          <w:szCs w:val="24"/>
        </w:rPr>
        <w:t>Reserva de Contingência</w:t>
      </w:r>
      <w:r w:rsidRPr="00C529BD">
        <w:rPr>
          <w:color w:val="000000"/>
          <w:sz w:val="24"/>
          <w:szCs w:val="24"/>
        </w:rPr>
        <w:t>; Operação E</w:t>
      </w:r>
      <w:r w:rsidRPr="00C529BD">
        <w:rPr>
          <w:color w:val="000000"/>
          <w:sz w:val="24"/>
          <w:szCs w:val="24"/>
        </w:rPr>
        <w:t>s</w:t>
      </w:r>
      <w:r w:rsidRPr="00C529BD">
        <w:rPr>
          <w:color w:val="000000"/>
          <w:sz w:val="24"/>
          <w:szCs w:val="24"/>
        </w:rPr>
        <w:t xml:space="preserve">pecial  –9999 – Reserva de Contingência </w:t>
      </w:r>
      <w:r w:rsidRPr="00C529BD">
        <w:rPr>
          <w:sz w:val="24"/>
          <w:szCs w:val="24"/>
        </w:rPr>
        <w:t xml:space="preserve">  </w:t>
      </w:r>
    </w:p>
    <w:p w14:paraId="17286268" w14:textId="77777777" w:rsidR="00823ABC" w:rsidRPr="00C529BD" w:rsidRDefault="00823ABC" w:rsidP="00823ABC">
      <w:pPr>
        <w:spacing w:after="120" w:line="360" w:lineRule="atLeast"/>
        <w:ind w:firstLine="1416"/>
        <w:jc w:val="both"/>
        <w:rPr>
          <w:b/>
          <w:bCs/>
          <w:color w:val="000000"/>
          <w:sz w:val="24"/>
          <w:szCs w:val="24"/>
        </w:rPr>
      </w:pPr>
    </w:p>
    <w:p w14:paraId="0353EF2D" w14:textId="77777777" w:rsidR="00823ABC" w:rsidRPr="00C529BD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C529BD">
        <w:rPr>
          <w:b/>
          <w:bCs/>
          <w:color w:val="000000"/>
          <w:sz w:val="24"/>
          <w:szCs w:val="24"/>
        </w:rPr>
        <w:t xml:space="preserve">DESPESA </w:t>
      </w:r>
    </w:p>
    <w:p w14:paraId="460B3816" w14:textId="77777777" w:rsidR="00823ABC" w:rsidRPr="00C529BD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C529BD">
        <w:rPr>
          <w:sz w:val="24"/>
          <w:szCs w:val="24"/>
        </w:rPr>
        <w:t>99.99.99.99 – Reserva de Contingência e Reserva do RPPS         R$  8.600,00</w:t>
      </w:r>
    </w:p>
    <w:p w14:paraId="37737A50" w14:textId="77777777" w:rsidR="00823ABC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</w:p>
    <w:p w14:paraId="64282321" w14:textId="4791DCF3" w:rsidR="00823ABC" w:rsidRPr="00C529BD" w:rsidRDefault="00823ABC" w:rsidP="00823ABC">
      <w:pPr>
        <w:spacing w:after="120" w:line="360" w:lineRule="atLeast"/>
        <w:ind w:firstLine="1416"/>
        <w:jc w:val="both"/>
        <w:rPr>
          <w:sz w:val="24"/>
          <w:szCs w:val="24"/>
        </w:rPr>
      </w:pPr>
      <w:r w:rsidRPr="00C529BD">
        <w:rPr>
          <w:b/>
          <w:sz w:val="24"/>
          <w:szCs w:val="24"/>
        </w:rPr>
        <w:t>Art. 4º</w:t>
      </w:r>
      <w:r w:rsidRPr="00C529BD">
        <w:rPr>
          <w:sz w:val="24"/>
          <w:szCs w:val="24"/>
        </w:rPr>
        <w:t xml:space="preserve"> - Esta Lei entra em vigor na data de sua publicação.</w:t>
      </w:r>
    </w:p>
    <w:p w14:paraId="23F2D123" w14:textId="77777777" w:rsidR="00B94452" w:rsidRPr="003D222E" w:rsidRDefault="00B94452" w:rsidP="00B94452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3822275A" w:rsidR="00397EC8" w:rsidRPr="003D222E" w:rsidRDefault="00397EC8" w:rsidP="00397EC8">
      <w:pPr>
        <w:ind w:firstLine="1418"/>
        <w:jc w:val="both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GABINETE DO SENHOR PREFEITO MUNICIPAL DE FAXINAL DO SOTURNO, AOS </w:t>
      </w:r>
      <w:r w:rsidR="003D222E" w:rsidRPr="003D222E">
        <w:rPr>
          <w:b/>
          <w:sz w:val="24"/>
          <w:szCs w:val="24"/>
        </w:rPr>
        <w:t>DEZOITO</w:t>
      </w:r>
      <w:r w:rsidR="00C847CC" w:rsidRPr="003D222E">
        <w:rPr>
          <w:b/>
          <w:sz w:val="24"/>
          <w:szCs w:val="24"/>
        </w:rPr>
        <w:t xml:space="preserve"> </w:t>
      </w:r>
      <w:r w:rsidR="00B55573" w:rsidRPr="003D222E">
        <w:rPr>
          <w:b/>
          <w:sz w:val="24"/>
          <w:szCs w:val="24"/>
        </w:rPr>
        <w:t xml:space="preserve">DIAS DO MÊS DE </w:t>
      </w:r>
      <w:r w:rsidR="00043AEE" w:rsidRPr="003D222E">
        <w:rPr>
          <w:b/>
          <w:sz w:val="24"/>
          <w:szCs w:val="24"/>
        </w:rPr>
        <w:t>DEZEMBRO</w:t>
      </w:r>
      <w:r w:rsidR="00B625EE" w:rsidRPr="003D222E">
        <w:rPr>
          <w:b/>
          <w:sz w:val="24"/>
          <w:szCs w:val="24"/>
        </w:rPr>
        <w:t xml:space="preserve"> </w:t>
      </w:r>
      <w:r w:rsidRPr="003D222E">
        <w:rPr>
          <w:b/>
          <w:sz w:val="24"/>
          <w:szCs w:val="24"/>
        </w:rPr>
        <w:t>DO ANO DE DOIS MIL E DEZENOVE.</w:t>
      </w:r>
    </w:p>
    <w:p w14:paraId="08DCDC73" w14:textId="77777777" w:rsidR="00397EC8" w:rsidRPr="003D222E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3D222E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 </w:t>
      </w:r>
      <w:r w:rsidR="00B625EE" w:rsidRPr="003D222E">
        <w:rPr>
          <w:b/>
          <w:sz w:val="24"/>
          <w:szCs w:val="24"/>
        </w:rPr>
        <w:t>Clóvis Alberto Montagner</w:t>
      </w:r>
    </w:p>
    <w:p w14:paraId="4B7603AA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3D222E" w:rsidRDefault="00397EC8" w:rsidP="00397EC8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>Registre-se e Publique-se</w:t>
      </w:r>
    </w:p>
    <w:p w14:paraId="5C02F1B3" w14:textId="4068470D" w:rsidR="00943F6E" w:rsidRPr="003D222E" w:rsidRDefault="00397EC8" w:rsidP="005701FA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 xml:space="preserve">Em </w:t>
      </w:r>
      <w:r w:rsidR="00043AEE" w:rsidRPr="003D222E">
        <w:rPr>
          <w:sz w:val="24"/>
          <w:szCs w:val="24"/>
        </w:rPr>
        <w:t>1</w:t>
      </w:r>
      <w:r w:rsidR="003D222E" w:rsidRPr="003D222E">
        <w:rPr>
          <w:sz w:val="24"/>
          <w:szCs w:val="24"/>
        </w:rPr>
        <w:t>8</w:t>
      </w:r>
      <w:r w:rsidRPr="003D222E">
        <w:rPr>
          <w:sz w:val="24"/>
          <w:szCs w:val="24"/>
        </w:rPr>
        <w:t>.</w:t>
      </w:r>
      <w:r w:rsidR="00B55573" w:rsidRPr="003D222E">
        <w:rPr>
          <w:sz w:val="24"/>
          <w:szCs w:val="24"/>
        </w:rPr>
        <w:t>1</w:t>
      </w:r>
      <w:r w:rsidR="00043AEE" w:rsidRPr="003D222E">
        <w:rPr>
          <w:sz w:val="24"/>
          <w:szCs w:val="24"/>
        </w:rPr>
        <w:t>2</w:t>
      </w:r>
      <w:r w:rsidRPr="003D222E">
        <w:rPr>
          <w:sz w:val="24"/>
          <w:szCs w:val="24"/>
        </w:rPr>
        <w:t>.2019.</w:t>
      </w:r>
    </w:p>
    <w:sectPr w:rsidR="00943F6E" w:rsidRPr="003D222E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B6F"/>
    <w:rsid w:val="00295B77"/>
    <w:rsid w:val="002B6569"/>
    <w:rsid w:val="002B6A02"/>
    <w:rsid w:val="002C106E"/>
    <w:rsid w:val="002F70CE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3BD02-A3DC-4E84-939F-F436631E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2019-12-18T12:54:00Z</dcterms:created>
  <dcterms:modified xsi:type="dcterms:W3CDTF">2019-12-18T12:56:00Z</dcterms:modified>
</cp:coreProperties>
</file>