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6FE29103" w:rsidR="00B70C81" w:rsidRPr="003D222E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5330DE">
        <w:rPr>
          <w:b/>
          <w:szCs w:val="24"/>
          <w:u w:val="single"/>
        </w:rPr>
        <w:t>8</w:t>
      </w:r>
      <w:r w:rsidR="004407E4">
        <w:rPr>
          <w:b/>
          <w:szCs w:val="24"/>
          <w:u w:val="single"/>
        </w:rPr>
        <w:t>5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4407E4">
        <w:rPr>
          <w:b/>
          <w:szCs w:val="24"/>
          <w:u w:val="single"/>
        </w:rPr>
        <w:t>08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4407E4">
        <w:rPr>
          <w:b/>
          <w:szCs w:val="24"/>
          <w:u w:val="single"/>
        </w:rPr>
        <w:t>JANEIRO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</w:t>
      </w:r>
      <w:r w:rsidR="004407E4">
        <w:rPr>
          <w:b/>
          <w:szCs w:val="24"/>
          <w:u w:val="single"/>
        </w:rPr>
        <w:t>20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558D205F" w14:textId="3BE68471" w:rsidR="005330DE" w:rsidRPr="00396998" w:rsidRDefault="004407E4" w:rsidP="005330DE">
      <w:pPr>
        <w:ind w:left="3969"/>
        <w:rPr>
          <w:sz w:val="24"/>
          <w:szCs w:val="24"/>
        </w:rPr>
      </w:pPr>
      <w:r w:rsidRPr="00780AAB">
        <w:rPr>
          <w:sz w:val="24"/>
          <w:szCs w:val="24"/>
        </w:rPr>
        <w:t xml:space="preserve">Dispõe sobre a criação do </w:t>
      </w:r>
      <w:r>
        <w:rPr>
          <w:sz w:val="24"/>
          <w:szCs w:val="24"/>
        </w:rPr>
        <w:t>S</w:t>
      </w:r>
      <w:r w:rsidRPr="00780AAB">
        <w:rPr>
          <w:sz w:val="24"/>
          <w:szCs w:val="24"/>
        </w:rPr>
        <w:t xml:space="preserve">erviço </w:t>
      </w:r>
      <w:r>
        <w:rPr>
          <w:sz w:val="24"/>
          <w:szCs w:val="24"/>
        </w:rPr>
        <w:t>C</w:t>
      </w:r>
      <w:r w:rsidRPr="00780AAB">
        <w:rPr>
          <w:sz w:val="24"/>
          <w:szCs w:val="24"/>
        </w:rPr>
        <w:t xml:space="preserve">ivil e auxiliar de combate ao fogo, de prevenção de incêndios e de atividades </w:t>
      </w:r>
      <w:r>
        <w:rPr>
          <w:sz w:val="24"/>
          <w:szCs w:val="24"/>
        </w:rPr>
        <w:t xml:space="preserve">de </w:t>
      </w:r>
      <w:r w:rsidRPr="00780AAB">
        <w:rPr>
          <w:sz w:val="24"/>
          <w:szCs w:val="24"/>
        </w:rPr>
        <w:t>Defesa Civil no Município de Faxinal do Soturno</w:t>
      </w:r>
      <w:r>
        <w:rPr>
          <w:sz w:val="24"/>
          <w:szCs w:val="24"/>
        </w:rPr>
        <w:t>.</w:t>
      </w:r>
    </w:p>
    <w:p w14:paraId="122FB33D" w14:textId="612B4F46" w:rsidR="00173573" w:rsidRPr="003D222E" w:rsidRDefault="00173573" w:rsidP="00173573">
      <w:pPr>
        <w:pStyle w:val="Corpodetexto2"/>
        <w:spacing w:line="276" w:lineRule="auto"/>
        <w:ind w:left="4536"/>
        <w:jc w:val="both"/>
        <w:rPr>
          <w:iCs/>
          <w:sz w:val="24"/>
          <w:szCs w:val="24"/>
        </w:rPr>
      </w:pP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5A75818D" w:rsidR="00397EC8" w:rsidRPr="003D222E" w:rsidRDefault="004407E4" w:rsidP="00397EC8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em Exercício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1D0FAFBA" w14:textId="4FF39904" w:rsidR="004407E4" w:rsidRDefault="004407E4" w:rsidP="004407E4">
      <w:pPr>
        <w:spacing w:after="120" w:line="360" w:lineRule="atLeast"/>
        <w:ind w:right="111" w:firstLine="1440"/>
        <w:jc w:val="both"/>
        <w:rPr>
          <w:sz w:val="24"/>
          <w:szCs w:val="24"/>
        </w:rPr>
      </w:pPr>
      <w:r w:rsidRPr="00780AAB">
        <w:rPr>
          <w:b/>
          <w:sz w:val="24"/>
          <w:szCs w:val="24"/>
        </w:rPr>
        <w:t>Art. 1</w:t>
      </w:r>
      <w:r>
        <w:rPr>
          <w:b/>
          <w:sz w:val="24"/>
          <w:szCs w:val="24"/>
        </w:rPr>
        <w:t>.</w:t>
      </w:r>
      <w:r w:rsidRPr="00780AAB">
        <w:rPr>
          <w:b/>
          <w:sz w:val="24"/>
          <w:szCs w:val="24"/>
        </w:rPr>
        <w:t xml:space="preserve">º </w:t>
      </w:r>
      <w:r>
        <w:rPr>
          <w:b/>
          <w:sz w:val="24"/>
          <w:szCs w:val="24"/>
        </w:rPr>
        <w:t xml:space="preserve">- </w:t>
      </w:r>
      <w:r w:rsidRPr="00780AAB">
        <w:rPr>
          <w:sz w:val="24"/>
          <w:szCs w:val="24"/>
        </w:rPr>
        <w:t xml:space="preserve">É criado no Município de Faxinal do Soturno o </w:t>
      </w:r>
      <w:r>
        <w:rPr>
          <w:sz w:val="24"/>
          <w:szCs w:val="24"/>
        </w:rPr>
        <w:t>S</w:t>
      </w:r>
      <w:r w:rsidRPr="00780AAB">
        <w:rPr>
          <w:sz w:val="24"/>
          <w:szCs w:val="24"/>
        </w:rPr>
        <w:t xml:space="preserve">erviço </w:t>
      </w:r>
      <w:r>
        <w:rPr>
          <w:sz w:val="24"/>
          <w:szCs w:val="24"/>
        </w:rPr>
        <w:t>C</w:t>
      </w:r>
      <w:r w:rsidRPr="00780AAB">
        <w:rPr>
          <w:sz w:val="24"/>
          <w:szCs w:val="24"/>
        </w:rPr>
        <w:t xml:space="preserve">ivil e </w:t>
      </w:r>
      <w:r>
        <w:rPr>
          <w:sz w:val="24"/>
          <w:szCs w:val="24"/>
        </w:rPr>
        <w:t>A</w:t>
      </w:r>
      <w:r w:rsidRPr="00780AAB">
        <w:rPr>
          <w:sz w:val="24"/>
          <w:szCs w:val="24"/>
        </w:rPr>
        <w:t xml:space="preserve">uxiliar de </w:t>
      </w:r>
      <w:r>
        <w:rPr>
          <w:sz w:val="24"/>
          <w:szCs w:val="24"/>
        </w:rPr>
        <w:t>C</w:t>
      </w:r>
      <w:r w:rsidRPr="00780AAB">
        <w:rPr>
          <w:sz w:val="24"/>
          <w:szCs w:val="24"/>
        </w:rPr>
        <w:t xml:space="preserve">ombate ao </w:t>
      </w:r>
      <w:r>
        <w:rPr>
          <w:sz w:val="24"/>
          <w:szCs w:val="24"/>
        </w:rPr>
        <w:t>F</w:t>
      </w:r>
      <w:r w:rsidRPr="00780AAB">
        <w:rPr>
          <w:sz w:val="24"/>
          <w:szCs w:val="24"/>
        </w:rPr>
        <w:t xml:space="preserve">ogo, de </w:t>
      </w:r>
      <w:r>
        <w:rPr>
          <w:sz w:val="24"/>
          <w:szCs w:val="24"/>
        </w:rPr>
        <w:t>P</w:t>
      </w:r>
      <w:r w:rsidRPr="00780AAB">
        <w:rPr>
          <w:sz w:val="24"/>
          <w:szCs w:val="24"/>
        </w:rPr>
        <w:t xml:space="preserve">revenção de </w:t>
      </w:r>
      <w:r>
        <w:rPr>
          <w:sz w:val="24"/>
          <w:szCs w:val="24"/>
        </w:rPr>
        <w:t>I</w:t>
      </w:r>
      <w:r w:rsidRPr="00780AAB">
        <w:rPr>
          <w:sz w:val="24"/>
          <w:szCs w:val="24"/>
        </w:rPr>
        <w:t xml:space="preserve">ncêndios e de </w:t>
      </w:r>
      <w:r>
        <w:rPr>
          <w:sz w:val="24"/>
          <w:szCs w:val="24"/>
        </w:rPr>
        <w:t>A</w:t>
      </w:r>
      <w:r w:rsidRPr="00780AAB">
        <w:rPr>
          <w:sz w:val="24"/>
          <w:szCs w:val="24"/>
        </w:rPr>
        <w:t xml:space="preserve">tividades </w:t>
      </w:r>
      <w:r>
        <w:rPr>
          <w:sz w:val="24"/>
          <w:szCs w:val="24"/>
        </w:rPr>
        <w:t xml:space="preserve">de </w:t>
      </w:r>
      <w:r w:rsidRPr="00780AAB">
        <w:rPr>
          <w:sz w:val="24"/>
          <w:szCs w:val="24"/>
        </w:rPr>
        <w:t>Defesa Civil,</w:t>
      </w:r>
      <w:r w:rsidRPr="007249CD">
        <w:rPr>
          <w:sz w:val="24"/>
          <w:szCs w:val="24"/>
        </w:rPr>
        <w:t xml:space="preserve"> </w:t>
      </w:r>
      <w:r w:rsidRPr="00780AAB">
        <w:rPr>
          <w:sz w:val="24"/>
          <w:szCs w:val="24"/>
        </w:rPr>
        <w:t xml:space="preserve">de acordo com o art. 128 da Constituição </w:t>
      </w:r>
      <w:r>
        <w:rPr>
          <w:sz w:val="24"/>
          <w:szCs w:val="24"/>
        </w:rPr>
        <w:t xml:space="preserve">do Estado do Rio Grande do Sul, </w:t>
      </w:r>
      <w:r w:rsidRPr="00780AAB">
        <w:rPr>
          <w:sz w:val="24"/>
          <w:szCs w:val="24"/>
        </w:rPr>
        <w:t>respeitadas as competências de outros órgãos.</w:t>
      </w:r>
    </w:p>
    <w:p w14:paraId="7DD53C5F" w14:textId="5297C467" w:rsidR="004407E4" w:rsidRPr="00780AAB" w:rsidRDefault="004407E4" w:rsidP="004407E4">
      <w:pPr>
        <w:pStyle w:val="Corpodetexto"/>
        <w:spacing w:after="120" w:line="360" w:lineRule="atLeast"/>
        <w:ind w:right="112" w:firstLine="1418"/>
        <w:rPr>
          <w:szCs w:val="24"/>
        </w:rPr>
      </w:pPr>
      <w:r w:rsidRPr="00780AAB">
        <w:rPr>
          <w:b/>
          <w:szCs w:val="24"/>
        </w:rPr>
        <w:t>Art. 2</w:t>
      </w:r>
      <w:r>
        <w:rPr>
          <w:b/>
          <w:szCs w:val="24"/>
        </w:rPr>
        <w:t>.</w:t>
      </w:r>
      <w:r w:rsidRPr="00780AAB">
        <w:rPr>
          <w:b/>
          <w:szCs w:val="24"/>
        </w:rPr>
        <w:t xml:space="preserve">º </w:t>
      </w:r>
      <w:r>
        <w:rPr>
          <w:b/>
          <w:szCs w:val="24"/>
        </w:rPr>
        <w:t xml:space="preserve">- </w:t>
      </w:r>
      <w:r w:rsidRPr="00780AAB">
        <w:rPr>
          <w:szCs w:val="24"/>
        </w:rPr>
        <w:t xml:space="preserve">O </w:t>
      </w:r>
      <w:r>
        <w:rPr>
          <w:szCs w:val="24"/>
        </w:rPr>
        <w:t>serviço previsto no Art. 1.º poderá</w:t>
      </w:r>
      <w:r w:rsidRPr="00780AAB">
        <w:rPr>
          <w:szCs w:val="24"/>
        </w:rPr>
        <w:t xml:space="preserve"> </w:t>
      </w:r>
      <w:r>
        <w:rPr>
          <w:szCs w:val="24"/>
        </w:rPr>
        <w:t>ser exercido</w:t>
      </w:r>
      <w:r w:rsidRPr="00780AAB">
        <w:rPr>
          <w:szCs w:val="24"/>
        </w:rPr>
        <w:t xml:space="preserve"> através de </w:t>
      </w:r>
      <w:r>
        <w:rPr>
          <w:szCs w:val="24"/>
        </w:rPr>
        <w:t>D</w:t>
      </w:r>
      <w:r w:rsidRPr="00780AAB">
        <w:rPr>
          <w:szCs w:val="24"/>
        </w:rPr>
        <w:t>epartamento ligado à Prefeitura</w:t>
      </w:r>
      <w:r>
        <w:rPr>
          <w:szCs w:val="24"/>
        </w:rPr>
        <w:t xml:space="preserve"> Municipal</w:t>
      </w:r>
      <w:r w:rsidRPr="00780AAB">
        <w:rPr>
          <w:szCs w:val="24"/>
        </w:rPr>
        <w:t xml:space="preserve">, com recursos e </w:t>
      </w:r>
      <w:r>
        <w:rPr>
          <w:szCs w:val="24"/>
        </w:rPr>
        <w:t>servidores</w:t>
      </w:r>
      <w:r w:rsidRPr="00780AAB">
        <w:rPr>
          <w:szCs w:val="24"/>
        </w:rPr>
        <w:t xml:space="preserve"> desta, ou por meio de mútua cooperação entre </w:t>
      </w:r>
      <w:r>
        <w:rPr>
          <w:szCs w:val="24"/>
        </w:rPr>
        <w:t>o Munic</w:t>
      </w:r>
      <w:r>
        <w:rPr>
          <w:szCs w:val="24"/>
        </w:rPr>
        <w:t>í</w:t>
      </w:r>
      <w:bookmarkStart w:id="0" w:name="_GoBack"/>
      <w:bookmarkEnd w:id="0"/>
      <w:r>
        <w:rPr>
          <w:szCs w:val="24"/>
        </w:rPr>
        <w:t xml:space="preserve">pio </w:t>
      </w:r>
      <w:r w:rsidRPr="00780AAB">
        <w:rPr>
          <w:szCs w:val="24"/>
        </w:rPr>
        <w:t xml:space="preserve">e </w:t>
      </w:r>
      <w:r>
        <w:rPr>
          <w:szCs w:val="24"/>
        </w:rPr>
        <w:t>uma Entidade</w:t>
      </w:r>
      <w:r w:rsidRPr="00780AAB">
        <w:rPr>
          <w:szCs w:val="24"/>
        </w:rPr>
        <w:t xml:space="preserve"> </w:t>
      </w:r>
      <w:r>
        <w:rPr>
          <w:szCs w:val="24"/>
        </w:rPr>
        <w:t>C</w:t>
      </w:r>
      <w:r w:rsidRPr="00780AAB">
        <w:rPr>
          <w:szCs w:val="24"/>
        </w:rPr>
        <w:t xml:space="preserve">ivil </w:t>
      </w:r>
      <w:r>
        <w:rPr>
          <w:szCs w:val="24"/>
        </w:rPr>
        <w:t>de B</w:t>
      </w:r>
      <w:r w:rsidRPr="00780AAB">
        <w:rPr>
          <w:szCs w:val="24"/>
        </w:rPr>
        <w:t xml:space="preserve">ombeiros </w:t>
      </w:r>
      <w:r>
        <w:rPr>
          <w:szCs w:val="24"/>
        </w:rPr>
        <w:t>V</w:t>
      </w:r>
      <w:r w:rsidRPr="00780AAB">
        <w:rPr>
          <w:szCs w:val="24"/>
        </w:rPr>
        <w:t xml:space="preserve">oluntários, </w:t>
      </w:r>
      <w:r>
        <w:rPr>
          <w:szCs w:val="24"/>
        </w:rPr>
        <w:t>legalmente constitu</w:t>
      </w:r>
      <w:r>
        <w:rPr>
          <w:szCs w:val="24"/>
        </w:rPr>
        <w:t>í</w:t>
      </w:r>
      <w:r>
        <w:rPr>
          <w:szCs w:val="24"/>
        </w:rPr>
        <w:t xml:space="preserve">da, </w:t>
      </w:r>
      <w:r w:rsidRPr="00780AAB">
        <w:rPr>
          <w:szCs w:val="24"/>
        </w:rPr>
        <w:t>conforme disposto na Lei Federal nº 13.019/</w:t>
      </w:r>
      <w:r>
        <w:rPr>
          <w:szCs w:val="24"/>
        </w:rPr>
        <w:t>201</w:t>
      </w:r>
      <w:r w:rsidRPr="00780AAB">
        <w:rPr>
          <w:szCs w:val="24"/>
        </w:rPr>
        <w:t>4.</w:t>
      </w:r>
    </w:p>
    <w:p w14:paraId="787A057D" w14:textId="77777777" w:rsidR="004407E4" w:rsidRPr="00780AAB" w:rsidRDefault="004407E4" w:rsidP="004407E4">
      <w:pPr>
        <w:pStyle w:val="Corpodetexto"/>
        <w:spacing w:after="120" w:line="360" w:lineRule="atLeast"/>
        <w:ind w:left="811" w:firstLine="607"/>
        <w:rPr>
          <w:szCs w:val="24"/>
        </w:rPr>
      </w:pPr>
      <w:r w:rsidRPr="00780AAB">
        <w:rPr>
          <w:b/>
          <w:szCs w:val="24"/>
        </w:rPr>
        <w:t>Art. 3</w:t>
      </w:r>
      <w:r>
        <w:rPr>
          <w:b/>
          <w:szCs w:val="24"/>
        </w:rPr>
        <w:t>.</w:t>
      </w:r>
      <w:r w:rsidRPr="00780AAB">
        <w:rPr>
          <w:b/>
          <w:szCs w:val="24"/>
        </w:rPr>
        <w:t xml:space="preserve">º </w:t>
      </w:r>
      <w:r>
        <w:rPr>
          <w:b/>
          <w:szCs w:val="24"/>
        </w:rPr>
        <w:t xml:space="preserve">- </w:t>
      </w:r>
      <w:r w:rsidRPr="00780AAB">
        <w:rPr>
          <w:szCs w:val="24"/>
        </w:rPr>
        <w:t xml:space="preserve">Esta Lei poderá ser regulamentada </w:t>
      </w:r>
      <w:r>
        <w:rPr>
          <w:szCs w:val="24"/>
        </w:rPr>
        <w:t>no que couber.</w:t>
      </w:r>
    </w:p>
    <w:p w14:paraId="7C318BB6" w14:textId="77777777" w:rsidR="004407E4" w:rsidRPr="00780AAB" w:rsidRDefault="004407E4" w:rsidP="004407E4">
      <w:pPr>
        <w:pStyle w:val="Corpodetexto"/>
        <w:spacing w:after="120" w:line="360" w:lineRule="atLeast"/>
        <w:ind w:left="812" w:firstLine="606"/>
        <w:rPr>
          <w:szCs w:val="24"/>
        </w:rPr>
      </w:pPr>
      <w:r w:rsidRPr="00780AAB">
        <w:rPr>
          <w:b/>
          <w:szCs w:val="24"/>
        </w:rPr>
        <w:t>Art. 4</w:t>
      </w:r>
      <w:r>
        <w:rPr>
          <w:b/>
          <w:szCs w:val="24"/>
        </w:rPr>
        <w:t>.</w:t>
      </w:r>
      <w:r w:rsidRPr="00780AAB">
        <w:rPr>
          <w:b/>
          <w:szCs w:val="24"/>
        </w:rPr>
        <w:t>º</w:t>
      </w:r>
      <w:r>
        <w:rPr>
          <w:b/>
          <w:szCs w:val="24"/>
        </w:rPr>
        <w:t xml:space="preserve"> - </w:t>
      </w:r>
      <w:r w:rsidRPr="00780AAB">
        <w:rPr>
          <w:szCs w:val="24"/>
        </w:rPr>
        <w:t>Esta Lei entra em vigor na data de sua publicação.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6896E247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4407E4">
        <w:rPr>
          <w:b/>
          <w:sz w:val="24"/>
          <w:szCs w:val="24"/>
        </w:rPr>
        <w:t>JANEIRO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 xml:space="preserve">DO ANO DE DOIS MIL E </w:t>
      </w:r>
      <w:r w:rsidR="004407E4">
        <w:rPr>
          <w:b/>
          <w:sz w:val="24"/>
          <w:szCs w:val="24"/>
        </w:rPr>
        <w:t>VINTE</w:t>
      </w:r>
      <w:r w:rsidRPr="003D222E">
        <w:rPr>
          <w:b/>
          <w:sz w:val="24"/>
          <w:szCs w:val="24"/>
        </w:rPr>
        <w:t>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3EBAECD1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4407E4">
        <w:rPr>
          <w:b/>
          <w:sz w:val="24"/>
          <w:szCs w:val="24"/>
        </w:rPr>
        <w:t>Lourenço Domingos Moro</w:t>
      </w:r>
    </w:p>
    <w:p w14:paraId="4B7603AA" w14:textId="18319C74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  <w:r w:rsidR="004407E4">
        <w:rPr>
          <w:b/>
          <w:sz w:val="24"/>
          <w:szCs w:val="24"/>
        </w:rPr>
        <w:t xml:space="preserve"> em Exercício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100FF9EC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4407E4">
        <w:rPr>
          <w:sz w:val="24"/>
          <w:szCs w:val="24"/>
        </w:rPr>
        <w:t>08.01.2020</w:t>
      </w:r>
      <w:r w:rsidRPr="003D222E">
        <w:rPr>
          <w:sz w:val="24"/>
          <w:szCs w:val="24"/>
        </w:rPr>
        <w:t>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2BEF0-CC9E-42FC-9B06-C3BA7883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2020-01-08T11:25:00Z</dcterms:created>
  <dcterms:modified xsi:type="dcterms:W3CDTF">2020-01-08T11:29:00Z</dcterms:modified>
</cp:coreProperties>
</file>