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0E7C0F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2.605</w:t>
      </w:r>
      <w:r w:rsidR="00943F6E" w:rsidRPr="006A7205">
        <w:rPr>
          <w:b/>
          <w:szCs w:val="24"/>
          <w:u w:val="single"/>
        </w:rPr>
        <w:t xml:space="preserve"> DE</w:t>
      </w:r>
      <w:r w:rsidR="00004507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>29</w:t>
      </w:r>
      <w:r w:rsidR="00FB01B4">
        <w:rPr>
          <w:b/>
          <w:szCs w:val="24"/>
          <w:u w:val="single"/>
        </w:rPr>
        <w:t xml:space="preserve"> DE JULHO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0E7C0F" w:rsidRPr="000E7C0F" w:rsidRDefault="000E7C0F" w:rsidP="000E7C0F">
      <w:pPr>
        <w:ind w:left="4536"/>
        <w:jc w:val="both"/>
        <w:rPr>
          <w:sz w:val="24"/>
          <w:szCs w:val="24"/>
        </w:rPr>
      </w:pPr>
      <w:r w:rsidRPr="000E7C0F">
        <w:rPr>
          <w:sz w:val="24"/>
          <w:szCs w:val="24"/>
        </w:rPr>
        <w:t>Autoriza o Executivo a Contratar Servidor por prazo determinado para atividades necessárias e imprescindíveis.</w:t>
      </w:r>
    </w:p>
    <w:p w:rsidR="0041110F" w:rsidRPr="008A5686" w:rsidRDefault="0041110F" w:rsidP="0041110F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2B1409" w:rsidRPr="00004507" w:rsidRDefault="002B1409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397EC8" w:rsidRPr="008A5686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>CLÓVIS ALBERTO MONTAGNER</w:t>
      </w:r>
      <w:r w:rsidR="00397EC8" w:rsidRPr="008A5686">
        <w:rPr>
          <w:b/>
          <w:sz w:val="24"/>
          <w:szCs w:val="24"/>
        </w:rPr>
        <w:t>,</w:t>
      </w:r>
      <w:r w:rsidR="00397EC8" w:rsidRPr="008A5686">
        <w:rPr>
          <w:sz w:val="24"/>
          <w:szCs w:val="24"/>
        </w:rPr>
        <w:t xml:space="preserve"> Prefeito Municipal</w:t>
      </w:r>
      <w:r w:rsidR="004E0353" w:rsidRPr="008A5686">
        <w:rPr>
          <w:sz w:val="24"/>
          <w:szCs w:val="24"/>
        </w:rPr>
        <w:t xml:space="preserve"> </w:t>
      </w:r>
      <w:r w:rsidR="00397EC8" w:rsidRPr="008A5686">
        <w:rPr>
          <w:sz w:val="24"/>
          <w:szCs w:val="24"/>
        </w:rPr>
        <w:t>de Faxinal do Soturno, Estado do Rio Grande do Sul.</w:t>
      </w:r>
    </w:p>
    <w:p w:rsidR="00397EC8" w:rsidRPr="008A5686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 xml:space="preserve">FAÇO SABER, </w:t>
      </w:r>
      <w:r w:rsidRPr="008A5686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Pr="008A5686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0E7C0F" w:rsidRPr="000E7C0F" w:rsidRDefault="000E7C0F" w:rsidP="000E7C0F">
      <w:pPr>
        <w:spacing w:line="360" w:lineRule="auto"/>
        <w:ind w:firstLine="1416"/>
        <w:jc w:val="both"/>
        <w:rPr>
          <w:sz w:val="24"/>
          <w:szCs w:val="24"/>
        </w:rPr>
      </w:pPr>
      <w:r w:rsidRPr="000E7C0F">
        <w:rPr>
          <w:b/>
          <w:sz w:val="24"/>
          <w:szCs w:val="24"/>
        </w:rPr>
        <w:t>Art. 1º -</w:t>
      </w:r>
      <w:r w:rsidRPr="000E7C0F">
        <w:rPr>
          <w:sz w:val="24"/>
          <w:szCs w:val="24"/>
        </w:rPr>
        <w:t xml:space="preserve"> Fica o Poder Executivo autorizado a contratar em caráter temporário, por excepcional i</w:t>
      </w:r>
      <w:r w:rsidRPr="000E7C0F">
        <w:rPr>
          <w:sz w:val="24"/>
          <w:szCs w:val="24"/>
        </w:rPr>
        <w:t>n</w:t>
      </w:r>
      <w:r w:rsidRPr="000E7C0F">
        <w:rPr>
          <w:sz w:val="24"/>
          <w:szCs w:val="24"/>
        </w:rPr>
        <w:t xml:space="preserve">teresse público, pelo prazo de </w:t>
      </w:r>
      <w:proofErr w:type="gramStart"/>
      <w:r w:rsidRPr="000E7C0F">
        <w:rPr>
          <w:sz w:val="24"/>
          <w:szCs w:val="24"/>
        </w:rPr>
        <w:t>4</w:t>
      </w:r>
      <w:proofErr w:type="gramEnd"/>
      <w:r w:rsidRPr="000E7C0F">
        <w:rPr>
          <w:sz w:val="24"/>
          <w:szCs w:val="24"/>
        </w:rPr>
        <w:t xml:space="preserve"> (quatro) meses, os seguintes servidores: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558"/>
        <w:gridCol w:w="2269"/>
      </w:tblGrid>
      <w:tr w:rsidR="000E7C0F" w:rsidRPr="000E7C0F" w:rsidTr="000E7C0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E7C0F" w:rsidRPr="000E7C0F" w:rsidRDefault="000E7C0F" w:rsidP="00080C3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E7C0F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E7C0F" w:rsidRPr="000E7C0F" w:rsidRDefault="000E7C0F" w:rsidP="00080C3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E7C0F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E7C0F" w:rsidRPr="000E7C0F" w:rsidRDefault="000E7C0F" w:rsidP="00080C3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E7C0F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E7C0F" w:rsidRPr="000E7C0F" w:rsidRDefault="000E7C0F" w:rsidP="00080C3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E7C0F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E7C0F" w:rsidRPr="000E7C0F" w:rsidRDefault="000E7C0F" w:rsidP="00080C3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E7C0F">
              <w:rPr>
                <w:bCs/>
                <w:sz w:val="24"/>
                <w:szCs w:val="24"/>
              </w:rPr>
              <w:t>Lotação</w:t>
            </w:r>
          </w:p>
        </w:tc>
      </w:tr>
      <w:tr w:rsidR="000E7C0F" w:rsidRPr="000E7C0F" w:rsidTr="000E7C0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 xml:space="preserve">Médico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 xml:space="preserve">40 h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>R$ 12.000,00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>Secretaria da Saúde</w:t>
            </w:r>
          </w:p>
        </w:tc>
      </w:tr>
      <w:tr w:rsidR="000E7C0F" w:rsidRPr="000E7C0F" w:rsidTr="000E7C0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>Enfermeiro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 xml:space="preserve">40 h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>R$ 4.464,61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>Secretaria da Saúde</w:t>
            </w:r>
          </w:p>
        </w:tc>
      </w:tr>
      <w:tr w:rsidR="000E7C0F" w:rsidRPr="000E7C0F" w:rsidTr="000E7C0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>Técnico de Enfe</w:t>
            </w:r>
            <w:r w:rsidRPr="000E7C0F">
              <w:rPr>
                <w:sz w:val="24"/>
                <w:szCs w:val="24"/>
              </w:rPr>
              <w:t>r</w:t>
            </w:r>
            <w:r w:rsidRPr="000E7C0F">
              <w:rPr>
                <w:sz w:val="24"/>
                <w:szCs w:val="24"/>
              </w:rPr>
              <w:t>magem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 xml:space="preserve">40 h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>R$ 1.953,26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C0F" w:rsidRPr="000E7C0F" w:rsidRDefault="000E7C0F" w:rsidP="00080C3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7C0F">
              <w:rPr>
                <w:sz w:val="24"/>
                <w:szCs w:val="24"/>
              </w:rPr>
              <w:t>Secretaria da Saúde</w:t>
            </w:r>
          </w:p>
        </w:tc>
      </w:tr>
    </w:tbl>
    <w:p w:rsidR="000E7C0F" w:rsidRPr="000E7C0F" w:rsidRDefault="000E7C0F" w:rsidP="000E7C0F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:rsidR="000E7C0F" w:rsidRPr="000E7C0F" w:rsidRDefault="000E7C0F" w:rsidP="000E7C0F">
      <w:pPr>
        <w:spacing w:line="360" w:lineRule="auto"/>
        <w:ind w:firstLine="1416"/>
        <w:jc w:val="both"/>
        <w:rPr>
          <w:sz w:val="24"/>
          <w:szCs w:val="24"/>
        </w:rPr>
      </w:pPr>
      <w:r w:rsidRPr="000E7C0F">
        <w:rPr>
          <w:b/>
          <w:bCs/>
          <w:sz w:val="24"/>
          <w:szCs w:val="24"/>
        </w:rPr>
        <w:t>§ 1º</w:t>
      </w:r>
      <w:r w:rsidRPr="000E7C0F">
        <w:rPr>
          <w:sz w:val="24"/>
          <w:szCs w:val="24"/>
        </w:rPr>
        <w:t>- Os servidores contratados terão direito aos reajustes salariais concedidos aos demais servid</w:t>
      </w:r>
      <w:r w:rsidRPr="000E7C0F">
        <w:rPr>
          <w:sz w:val="24"/>
          <w:szCs w:val="24"/>
        </w:rPr>
        <w:t>o</w:t>
      </w:r>
      <w:r w:rsidRPr="000E7C0F">
        <w:rPr>
          <w:sz w:val="24"/>
          <w:szCs w:val="24"/>
        </w:rPr>
        <w:t>res, assim como os adicionais inerentes ao cargo.</w:t>
      </w:r>
    </w:p>
    <w:p w:rsidR="000E7C0F" w:rsidRPr="000E7C0F" w:rsidRDefault="000E7C0F" w:rsidP="000E7C0F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0E7C0F">
        <w:rPr>
          <w:b/>
          <w:bCs/>
          <w:sz w:val="24"/>
          <w:szCs w:val="24"/>
        </w:rPr>
        <w:t>§ 2º</w:t>
      </w:r>
      <w:r w:rsidRPr="000E7C0F">
        <w:rPr>
          <w:bCs/>
          <w:sz w:val="24"/>
          <w:szCs w:val="24"/>
        </w:rPr>
        <w:t xml:space="preserve"> - Na impossibilidade de contratação de profissionais 40h/semanais, fica aut</w:t>
      </w:r>
      <w:r w:rsidRPr="000E7C0F">
        <w:rPr>
          <w:bCs/>
          <w:sz w:val="24"/>
          <w:szCs w:val="24"/>
        </w:rPr>
        <w:t>o</w:t>
      </w:r>
      <w:r w:rsidRPr="000E7C0F">
        <w:rPr>
          <w:bCs/>
          <w:sz w:val="24"/>
          <w:szCs w:val="24"/>
        </w:rPr>
        <w:t>rizada a conversão em dois profissionais de 20h/semanais cada, com vencimentos proporcionais à carga horária.</w:t>
      </w:r>
    </w:p>
    <w:p w:rsidR="000E7C0F" w:rsidRPr="000E7C0F" w:rsidRDefault="000E7C0F" w:rsidP="000E7C0F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0E7C0F">
        <w:rPr>
          <w:b/>
          <w:sz w:val="24"/>
          <w:szCs w:val="24"/>
        </w:rPr>
        <w:t xml:space="preserve">Art. 2º - </w:t>
      </w:r>
      <w:r w:rsidRPr="000E7C0F">
        <w:rPr>
          <w:bCs/>
          <w:sz w:val="24"/>
          <w:szCs w:val="24"/>
        </w:rPr>
        <w:t>O contrato de que trata o Art. 1º desta Lei, será de natureza administrat</w:t>
      </w:r>
      <w:r w:rsidRPr="000E7C0F">
        <w:rPr>
          <w:bCs/>
          <w:sz w:val="24"/>
          <w:szCs w:val="24"/>
        </w:rPr>
        <w:t>i</w:t>
      </w:r>
      <w:r w:rsidRPr="000E7C0F">
        <w:rPr>
          <w:bCs/>
          <w:sz w:val="24"/>
          <w:szCs w:val="24"/>
        </w:rPr>
        <w:t xml:space="preserve">va, ficando </w:t>
      </w:r>
      <w:proofErr w:type="gramStart"/>
      <w:r w:rsidRPr="000E7C0F">
        <w:rPr>
          <w:bCs/>
          <w:sz w:val="24"/>
          <w:szCs w:val="24"/>
        </w:rPr>
        <w:t>ass</w:t>
      </w:r>
      <w:r w:rsidRPr="000E7C0F">
        <w:rPr>
          <w:bCs/>
          <w:sz w:val="24"/>
          <w:szCs w:val="24"/>
        </w:rPr>
        <w:t>e</w:t>
      </w:r>
      <w:r w:rsidRPr="000E7C0F">
        <w:rPr>
          <w:bCs/>
          <w:sz w:val="24"/>
          <w:szCs w:val="24"/>
        </w:rPr>
        <w:t>gurado</w:t>
      </w:r>
      <w:proofErr w:type="gramEnd"/>
      <w:r w:rsidRPr="000E7C0F">
        <w:rPr>
          <w:bCs/>
          <w:sz w:val="24"/>
          <w:szCs w:val="24"/>
        </w:rPr>
        <w:t xml:space="preserve"> ao contratado os direitos previstos no Regime Jurídico dos Servidores Municipais.</w:t>
      </w:r>
    </w:p>
    <w:p w:rsidR="000E7C0F" w:rsidRPr="000E7C0F" w:rsidRDefault="000E7C0F" w:rsidP="000E7C0F">
      <w:pPr>
        <w:spacing w:line="360" w:lineRule="auto"/>
        <w:ind w:firstLine="1416"/>
        <w:jc w:val="both"/>
        <w:rPr>
          <w:sz w:val="24"/>
          <w:szCs w:val="24"/>
        </w:rPr>
      </w:pPr>
      <w:r w:rsidRPr="000E7C0F">
        <w:rPr>
          <w:b/>
          <w:sz w:val="24"/>
          <w:szCs w:val="24"/>
        </w:rPr>
        <w:lastRenderedPageBreak/>
        <w:t>Art. 3º -</w:t>
      </w:r>
      <w:r w:rsidRPr="000E7C0F">
        <w:rPr>
          <w:sz w:val="24"/>
          <w:szCs w:val="24"/>
        </w:rPr>
        <w:t xml:space="preserve"> As despesas decorrentes da aplicação da presente Lei correrão a conta das dotações pr</w:t>
      </w:r>
      <w:r w:rsidRPr="000E7C0F">
        <w:rPr>
          <w:sz w:val="24"/>
          <w:szCs w:val="24"/>
        </w:rPr>
        <w:t>ó</w:t>
      </w:r>
      <w:r w:rsidRPr="000E7C0F">
        <w:rPr>
          <w:sz w:val="24"/>
          <w:szCs w:val="24"/>
        </w:rPr>
        <w:t>prias previstas no orçamento.</w:t>
      </w:r>
    </w:p>
    <w:p w:rsidR="008F53C8" w:rsidRPr="000E7C0F" w:rsidRDefault="000E7C0F" w:rsidP="000E7C0F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  <w:r w:rsidRPr="000E7C0F">
        <w:rPr>
          <w:b/>
          <w:sz w:val="24"/>
          <w:szCs w:val="24"/>
        </w:rPr>
        <w:t>Art. 4º -</w:t>
      </w:r>
      <w:r w:rsidRPr="000E7C0F">
        <w:rPr>
          <w:sz w:val="24"/>
          <w:szCs w:val="24"/>
        </w:rPr>
        <w:t xml:space="preserve"> Esta Lei entra em vigor na data da sua publicação.</w:t>
      </w:r>
    </w:p>
    <w:p w:rsidR="008F53C8" w:rsidRPr="008A5686" w:rsidRDefault="008F53C8" w:rsidP="00F5440B">
      <w:pPr>
        <w:ind w:firstLine="1418"/>
        <w:jc w:val="both"/>
        <w:rPr>
          <w:b/>
          <w:sz w:val="24"/>
          <w:szCs w:val="24"/>
        </w:rPr>
      </w:pPr>
    </w:p>
    <w:p w:rsidR="00397EC8" w:rsidRPr="008A5686" w:rsidRDefault="00397EC8" w:rsidP="00F5440B">
      <w:pPr>
        <w:ind w:firstLine="1418"/>
        <w:jc w:val="both"/>
        <w:rPr>
          <w:b/>
          <w:sz w:val="24"/>
          <w:szCs w:val="24"/>
        </w:rPr>
      </w:pPr>
      <w:r w:rsidRPr="008A5686">
        <w:rPr>
          <w:b/>
          <w:sz w:val="24"/>
          <w:szCs w:val="24"/>
        </w:rPr>
        <w:t>GABINETE DO SENHOR PREFEITO MUNICIPAL DE FAXINAL DO S</w:t>
      </w:r>
      <w:r w:rsidRPr="008A5686">
        <w:rPr>
          <w:b/>
          <w:sz w:val="24"/>
          <w:szCs w:val="24"/>
        </w:rPr>
        <w:t>O</w:t>
      </w:r>
      <w:r w:rsidRPr="008A5686">
        <w:rPr>
          <w:b/>
          <w:sz w:val="24"/>
          <w:szCs w:val="24"/>
        </w:rPr>
        <w:t>TURNO, AOS</w:t>
      </w:r>
      <w:r w:rsidR="0032753D" w:rsidRPr="008A5686">
        <w:rPr>
          <w:b/>
          <w:sz w:val="24"/>
          <w:szCs w:val="24"/>
        </w:rPr>
        <w:t xml:space="preserve"> </w:t>
      </w:r>
      <w:r w:rsidR="000E7C0F">
        <w:rPr>
          <w:b/>
          <w:sz w:val="24"/>
          <w:szCs w:val="24"/>
        </w:rPr>
        <w:t>VINTE E NOVE</w:t>
      </w:r>
      <w:r w:rsidR="0041110F" w:rsidRPr="008A5686">
        <w:rPr>
          <w:b/>
          <w:sz w:val="24"/>
          <w:szCs w:val="24"/>
        </w:rPr>
        <w:t xml:space="preserve"> </w:t>
      </w:r>
      <w:r w:rsidR="00B55573" w:rsidRPr="008A5686">
        <w:rPr>
          <w:b/>
          <w:sz w:val="24"/>
          <w:szCs w:val="24"/>
        </w:rPr>
        <w:t xml:space="preserve">DIAS DO MÊS DE </w:t>
      </w:r>
      <w:r w:rsidR="00FB01B4">
        <w:rPr>
          <w:b/>
          <w:sz w:val="24"/>
          <w:szCs w:val="24"/>
        </w:rPr>
        <w:t>JUL</w:t>
      </w:r>
      <w:r w:rsidR="0041110F" w:rsidRPr="008A5686">
        <w:rPr>
          <w:b/>
          <w:sz w:val="24"/>
          <w:szCs w:val="24"/>
        </w:rPr>
        <w:t>HO</w:t>
      </w:r>
      <w:r w:rsidR="004E0353" w:rsidRPr="008A5686">
        <w:rPr>
          <w:b/>
          <w:sz w:val="24"/>
          <w:szCs w:val="24"/>
        </w:rPr>
        <w:t xml:space="preserve"> </w:t>
      </w:r>
      <w:r w:rsidRPr="008A5686">
        <w:rPr>
          <w:b/>
          <w:sz w:val="24"/>
          <w:szCs w:val="24"/>
        </w:rPr>
        <w:t xml:space="preserve">DO ANO DE DOIS MIL E </w:t>
      </w:r>
      <w:r w:rsidR="004407E4" w:rsidRPr="008A5686">
        <w:rPr>
          <w:b/>
          <w:sz w:val="24"/>
          <w:szCs w:val="24"/>
        </w:rPr>
        <w:t>VINTE</w:t>
      </w:r>
      <w:r w:rsidRPr="008A5686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41110F" w:rsidRPr="006A7205" w:rsidRDefault="0041110F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 xml:space="preserve">Clóvis Alberto </w:t>
      </w:r>
      <w:proofErr w:type="spellStart"/>
      <w:r w:rsidRPr="006A7205">
        <w:rPr>
          <w:b/>
          <w:sz w:val="24"/>
          <w:szCs w:val="24"/>
        </w:rPr>
        <w:t>Montagner</w:t>
      </w:r>
      <w:proofErr w:type="spellEnd"/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Default="00397EC8" w:rsidP="00397EC8">
      <w:pPr>
        <w:jc w:val="center"/>
        <w:rPr>
          <w:b/>
          <w:sz w:val="24"/>
          <w:szCs w:val="24"/>
        </w:rPr>
      </w:pPr>
    </w:p>
    <w:p w:rsidR="0041110F" w:rsidRPr="006A7205" w:rsidRDefault="0041110F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0E7C0F">
        <w:rPr>
          <w:sz w:val="24"/>
          <w:szCs w:val="24"/>
        </w:rPr>
        <w:t>29</w:t>
      </w:r>
      <w:r w:rsidR="004407E4" w:rsidRPr="006A7205">
        <w:rPr>
          <w:sz w:val="24"/>
          <w:szCs w:val="24"/>
        </w:rPr>
        <w:t>.0</w:t>
      </w:r>
      <w:r w:rsidR="00FB01B4">
        <w:rPr>
          <w:sz w:val="24"/>
          <w:szCs w:val="24"/>
        </w:rPr>
        <w:t>7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E7C0F"/>
    <w:rsid w:val="000F0F77"/>
    <w:rsid w:val="000F2887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2DC8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07B0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A5686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1FC9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470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3578"/>
    <w:rsid w:val="00BF46AB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203A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127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B01B4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2020-07-29T11:52:00Z</dcterms:created>
  <dcterms:modified xsi:type="dcterms:W3CDTF">2020-07-29T11:55:00Z</dcterms:modified>
</cp:coreProperties>
</file>