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41110F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9D7EB8">
        <w:rPr>
          <w:b/>
          <w:szCs w:val="24"/>
          <w:u w:val="single"/>
        </w:rPr>
        <w:t>10</w:t>
      </w:r>
      <w:bookmarkStart w:id="0" w:name="_GoBack"/>
      <w:bookmarkEnd w:id="0"/>
      <w:r w:rsidR="00943F6E" w:rsidRPr="006A7205">
        <w:rPr>
          <w:b/>
          <w:szCs w:val="24"/>
          <w:u w:val="single"/>
        </w:rPr>
        <w:t xml:space="preserve"> DE</w:t>
      </w:r>
      <w:r w:rsidR="004068A8">
        <w:rPr>
          <w:b/>
          <w:szCs w:val="24"/>
          <w:u w:val="single"/>
        </w:rPr>
        <w:t xml:space="preserve"> 23</w:t>
      </w:r>
      <w:r w:rsidR="004E0353" w:rsidRPr="006A7205">
        <w:rPr>
          <w:b/>
          <w:szCs w:val="24"/>
          <w:u w:val="single"/>
        </w:rPr>
        <w:t xml:space="preserve"> DE </w:t>
      </w:r>
      <w:r w:rsidR="00EC1FF4">
        <w:rPr>
          <w:b/>
          <w:szCs w:val="24"/>
          <w:u w:val="single"/>
        </w:rPr>
        <w:t>SETEMBRO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4068A8" w:rsidRDefault="009D7EB8" w:rsidP="004068A8">
      <w:pPr>
        <w:pStyle w:val="Corpodetexto"/>
        <w:ind w:left="4536"/>
      </w:pPr>
      <w:r>
        <w:rPr>
          <w:szCs w:val="24"/>
        </w:rPr>
        <w:t xml:space="preserve">Homologa o(s) crédito(s) </w:t>
      </w:r>
      <w:proofErr w:type="gramStart"/>
      <w:r>
        <w:rPr>
          <w:szCs w:val="24"/>
        </w:rPr>
        <w:t>adicional(</w:t>
      </w:r>
      <w:proofErr w:type="gramEnd"/>
      <w:r>
        <w:rPr>
          <w:szCs w:val="24"/>
        </w:rPr>
        <w:t>ais) extraord</w:t>
      </w:r>
      <w:r>
        <w:rPr>
          <w:szCs w:val="24"/>
        </w:rPr>
        <w:t>i</w:t>
      </w:r>
      <w:r>
        <w:rPr>
          <w:szCs w:val="24"/>
        </w:rPr>
        <w:t>nário(s) aberto(s) e incorporado(s) ao orçamento do ano de 2020 em decorrência de situação de C</w:t>
      </w:r>
      <w:r>
        <w:rPr>
          <w:szCs w:val="24"/>
        </w:rPr>
        <w:t>a</w:t>
      </w:r>
      <w:r>
        <w:rPr>
          <w:szCs w:val="24"/>
        </w:rPr>
        <w:t>lamidade Pública.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:rsidR="009D7EB8" w:rsidRDefault="009D7EB8" w:rsidP="009D7EB8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rStyle w:val="apple-converted-space"/>
          <w:i/>
          <w:color w:val="000000"/>
          <w:sz w:val="24"/>
          <w:szCs w:val="24"/>
          <w:shd w:val="clear" w:color="auto" w:fill="FFFFFF"/>
        </w:rPr>
      </w:pP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– Fica homologado o crédito adicional extraordinário aberto e incorporado ao orçamento do ano de 2020, no valor global de R$ 712.908,00 (setecentos e doze mil, novece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n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tos e oito reais), por meio do decreto n° 2.952 de 14 de agosto de 2020, anexo, que faz parte int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e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grante desta Lei.</w:t>
      </w:r>
    </w:p>
    <w:p w:rsidR="004068A8" w:rsidRPr="004068A8" w:rsidRDefault="009D7EB8" w:rsidP="009D7EB8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rStyle w:val="apple-converted-space"/>
          <w:b/>
          <w:color w:val="000000"/>
          <w:sz w:val="24"/>
          <w:szCs w:val="24"/>
          <w:shd w:val="clear" w:color="auto" w:fill="FFFFFF"/>
        </w:rPr>
        <w:t>Art. 2º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- Esta Lei entra em vigor na data de sua publicação.</w:t>
      </w:r>
    </w:p>
    <w:p w:rsidR="0041110F" w:rsidRPr="00B879A6" w:rsidRDefault="0041110F" w:rsidP="0099555A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</w:p>
    <w:p w:rsidR="008F53C8" w:rsidRPr="00D83F67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8F53C8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4068A8">
        <w:rPr>
          <w:b/>
          <w:sz w:val="24"/>
          <w:szCs w:val="24"/>
        </w:rPr>
        <w:t xml:space="preserve"> VINTE E TRÊS </w:t>
      </w:r>
      <w:r w:rsidR="00B55573" w:rsidRPr="006A7205">
        <w:rPr>
          <w:b/>
          <w:sz w:val="24"/>
          <w:szCs w:val="24"/>
        </w:rPr>
        <w:t xml:space="preserve">DIAS DO MÊS DE </w:t>
      </w:r>
      <w:r w:rsidR="004068A8">
        <w:rPr>
          <w:b/>
          <w:sz w:val="24"/>
          <w:szCs w:val="24"/>
        </w:rPr>
        <w:t xml:space="preserve">SETEMBRO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VINTE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4068A8">
        <w:rPr>
          <w:sz w:val="24"/>
          <w:szCs w:val="24"/>
        </w:rPr>
        <w:t>23</w:t>
      </w:r>
      <w:r w:rsidR="004407E4" w:rsidRPr="006A7205">
        <w:rPr>
          <w:sz w:val="24"/>
          <w:szCs w:val="24"/>
        </w:rPr>
        <w:t>.0</w:t>
      </w:r>
      <w:r w:rsidR="00EC1FF4">
        <w:rPr>
          <w:sz w:val="24"/>
          <w:szCs w:val="24"/>
        </w:rPr>
        <w:t>9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p w:rsidR="00A467AF" w:rsidRDefault="00A467AF" w:rsidP="005701FA">
      <w:pPr>
        <w:jc w:val="both"/>
        <w:rPr>
          <w:sz w:val="24"/>
          <w:szCs w:val="24"/>
        </w:rPr>
      </w:pPr>
    </w:p>
    <w:p w:rsidR="00A467AF" w:rsidRDefault="00A467AF" w:rsidP="005701FA">
      <w:pPr>
        <w:jc w:val="both"/>
        <w:rPr>
          <w:sz w:val="24"/>
          <w:szCs w:val="24"/>
        </w:rPr>
      </w:pPr>
    </w:p>
    <w:p w:rsidR="00A467AF" w:rsidRDefault="00A467AF" w:rsidP="005701FA">
      <w:pPr>
        <w:jc w:val="both"/>
        <w:rPr>
          <w:sz w:val="24"/>
          <w:szCs w:val="24"/>
        </w:rPr>
      </w:pPr>
    </w:p>
    <w:p w:rsidR="00A467AF" w:rsidRDefault="00A467AF" w:rsidP="00A467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708809" cy="8883995"/>
            <wp:effectExtent l="19050" t="0" r="6191" b="0"/>
            <wp:docPr id="1" name="Imagem 1" descr="C:\Users\MICROS~1\AppData\Local\Temp\Rar$DRa2372.23480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~1\AppData\Local\Temp\Rar$DRa2372.23480\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73" t="3729" r="7599" b="3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09" cy="88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AF" w:rsidRPr="006A7205" w:rsidRDefault="00A467AF" w:rsidP="00A467AF">
      <w:pPr>
        <w:jc w:val="center"/>
        <w:rPr>
          <w:sz w:val="24"/>
          <w:szCs w:val="24"/>
        </w:rPr>
      </w:pPr>
      <w:r w:rsidRPr="00A467AF">
        <w:rPr>
          <w:sz w:val="24"/>
          <w:szCs w:val="24"/>
        </w:rPr>
        <w:lastRenderedPageBreak/>
        <w:drawing>
          <wp:inline distT="0" distB="0" distL="0" distR="0">
            <wp:extent cx="5638800" cy="8925351"/>
            <wp:effectExtent l="19050" t="0" r="0" b="0"/>
            <wp:docPr id="3" name="Imagem 2" descr="C:\Users\MICROS~1\AppData\Local\Temp\Rar$DRa2372.23480\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~1\AppData\Local\Temp\Rar$DRa2372.23480\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730" t="2907" r="7895" b="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256" cy="892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7AF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FE" w:rsidRDefault="00A500FE" w:rsidP="00B70C81">
      <w:r>
        <w:separator/>
      </w:r>
    </w:p>
  </w:endnote>
  <w:endnote w:type="continuationSeparator" w:id="1">
    <w:p w:rsidR="00A500FE" w:rsidRDefault="00A500FE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FE" w:rsidRDefault="00A500FE" w:rsidP="00B70C81">
      <w:r>
        <w:separator/>
      </w:r>
    </w:p>
  </w:footnote>
  <w:footnote w:type="continuationSeparator" w:id="1">
    <w:p w:rsidR="00A500FE" w:rsidRDefault="00A500FE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7AF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4D38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2020-09-23T12:19:00Z</dcterms:created>
  <dcterms:modified xsi:type="dcterms:W3CDTF">2020-09-23T12:27:00Z</dcterms:modified>
</cp:coreProperties>
</file>