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032E4B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2.617</w:t>
      </w:r>
      <w:r>
        <w:rPr>
          <w:b/>
          <w:szCs w:val="24"/>
          <w:u w:val="single"/>
        </w:rPr>
        <w:t xml:space="preserve"> DE 2</w:t>
      </w:r>
      <w:r w:rsidR="00A468DD">
        <w:rPr>
          <w:b/>
          <w:szCs w:val="24"/>
          <w:u w:val="single"/>
        </w:rPr>
        <w:t>5</w:t>
      </w:r>
      <w:r>
        <w:rPr>
          <w:b/>
          <w:szCs w:val="24"/>
          <w:u w:val="single"/>
        </w:rPr>
        <w:t xml:space="preserve"> DE </w:t>
      </w:r>
      <w:r w:rsidR="00A468DD">
        <w:rPr>
          <w:b/>
          <w:szCs w:val="24"/>
          <w:u w:val="single"/>
        </w:rPr>
        <w:t>NOVEMBRO</w:t>
      </w:r>
      <w:r>
        <w:rPr>
          <w:b/>
          <w:szCs w:val="24"/>
          <w:u w:val="single"/>
        </w:rPr>
        <w:t xml:space="preserve"> DE 2020.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6706E1" w:rsidRDefault="00032E4B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Abre crédito extraordinário ao Orçamento do Exercício de 2020 e dá outras providências.</w:t>
      </w:r>
    </w:p>
    <w:p w:rsidR="00032E4B" w:rsidRDefault="00032E4B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MONTAGNER,</w:t>
      </w:r>
      <w:r>
        <w:rPr>
          <w:sz w:val="24"/>
          <w:szCs w:val="24"/>
        </w:rPr>
        <w:t xml:space="preserve"> Prefeito Municipal</w:t>
      </w:r>
      <w:r w:rsidR="00A468DD">
        <w:rPr>
          <w:sz w:val="24"/>
          <w:szCs w:val="24"/>
        </w:rPr>
        <w:t xml:space="preserve"> </w:t>
      </w:r>
      <w:r>
        <w:rPr>
          <w:sz w:val="24"/>
          <w:szCs w:val="24"/>
        </w:rPr>
        <w:t>de Faxinal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 xml:space="preserve">em cumprimento ao disposto na Lei </w:t>
      </w:r>
      <w:r>
        <w:rPr>
          <w:sz w:val="24"/>
          <w:szCs w:val="24"/>
        </w:rPr>
        <w:t>Orgânica Municipal, que a Câmara Municipal de Vereadores aprovou e EU sanciono e promulgo a seguinte Lei:</w:t>
      </w:r>
    </w:p>
    <w:p w:rsidR="00032E4B" w:rsidRDefault="00032E4B" w:rsidP="00032E4B">
      <w:pPr>
        <w:pStyle w:val="Recuodecorpodetexto"/>
        <w:tabs>
          <w:tab w:val="left" w:pos="0"/>
        </w:tabs>
        <w:spacing w:line="360" w:lineRule="atLeast"/>
        <w:ind w:left="0"/>
        <w:rPr>
          <w:rStyle w:val="apple-converted-space"/>
          <w:i/>
          <w:color w:val="000000"/>
          <w:sz w:val="24"/>
          <w:szCs w:val="24"/>
          <w:shd w:val="clear" w:color="auto" w:fill="FFFFFF"/>
        </w:rPr>
      </w:pPr>
      <w:r w:rsidRPr="00E33D7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– Ficam abertos e incorporados ao orçamento de 2020, créditos adicionais extraordinários, no valor global de R$ 63.000,00 (sessenta e três mil reais), que será utilizado nas seguintes dotações orçamentárias:</w:t>
      </w:r>
    </w:p>
    <w:p w:rsidR="00032E4B" w:rsidRDefault="00032E4B" w:rsidP="00032E4B">
      <w:pPr>
        <w:pStyle w:val="Recuodecorpodetexto"/>
        <w:tabs>
          <w:tab w:val="left" w:pos="0"/>
        </w:tabs>
        <w:spacing w:line="360" w:lineRule="atLeast"/>
        <w:ind w:left="0"/>
        <w:rPr>
          <w:rStyle w:val="apple-converted-space"/>
          <w:i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color w:val="000000"/>
          <w:sz w:val="24"/>
          <w:szCs w:val="24"/>
          <w:shd w:val="clear" w:color="auto" w:fill="FFFFFF"/>
        </w:rPr>
        <w:t>Órgão: 06 – Secretaria da Educação, Cultura e Desporto.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br/>
        <w:t>Unidade Orçamentária: 06.06 – Fundo Municipal da Cultura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br/>
        <w:t>Função: 13 – Cultura.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br/>
      </w:r>
      <w:proofErr w:type="spellStart"/>
      <w:r>
        <w:rPr>
          <w:rStyle w:val="apple-converted-space"/>
          <w:color w:val="000000"/>
          <w:sz w:val="24"/>
          <w:szCs w:val="24"/>
          <w:shd w:val="clear" w:color="auto" w:fill="FFFFFF"/>
        </w:rPr>
        <w:t>Subfunção</w:t>
      </w:r>
      <w:proofErr w:type="spellEnd"/>
      <w:r>
        <w:rPr>
          <w:rStyle w:val="apple-converted-space"/>
          <w:color w:val="000000"/>
          <w:sz w:val="24"/>
          <w:szCs w:val="24"/>
          <w:shd w:val="clear" w:color="auto" w:fill="FFFFFF"/>
        </w:rPr>
        <w:t>: 0012 – Promoção da Cultura.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br/>
        <w:t>Atividade: 2203 – Manutenção do Apoio ao Setor Cultural – Lei Aldir Blanc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br/>
        <w:t xml:space="preserve">1701 – 33.60.45.00 – Subvenções </w:t>
      </w:r>
      <w:proofErr w:type="gramStart"/>
      <w:r>
        <w:rPr>
          <w:rStyle w:val="apple-converted-space"/>
          <w:color w:val="000000"/>
          <w:sz w:val="24"/>
          <w:szCs w:val="24"/>
          <w:shd w:val="clear" w:color="auto" w:fill="FFFFFF"/>
        </w:rPr>
        <w:t>Econômicas ...</w:t>
      </w:r>
      <w:proofErr w:type="gramEnd"/>
      <w:r>
        <w:rPr>
          <w:rStyle w:val="apple-converted-space"/>
          <w:color w:val="000000"/>
          <w:sz w:val="24"/>
          <w:szCs w:val="24"/>
          <w:shd w:val="clear" w:color="auto" w:fill="FFFFFF"/>
        </w:rPr>
        <w:t>....................................................... 10.000,00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br/>
        <w:t xml:space="preserve">1702 – 33.90.31.00 – Premiações Culturais, Artísticas, Científicas, Desportivas e 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br/>
      </w:r>
      <w:proofErr w:type="gramStart"/>
      <w:r>
        <w:rPr>
          <w:rStyle w:val="apple-converted-space"/>
          <w:color w:val="000000"/>
          <w:sz w:val="24"/>
          <w:szCs w:val="24"/>
          <w:shd w:val="clear" w:color="auto" w:fill="FFFFFF"/>
        </w:rPr>
        <w:t>Outras ...</w:t>
      </w:r>
      <w:proofErr w:type="gramEnd"/>
      <w:r>
        <w:rPr>
          <w:rStyle w:val="apple-converted-space"/>
          <w:color w:val="000000"/>
          <w:sz w:val="24"/>
          <w:szCs w:val="24"/>
          <w:shd w:val="clear" w:color="auto" w:fill="FFFFFF"/>
        </w:rPr>
        <w:t>....................................................................................................................... 53.000,00</w:t>
      </w:r>
    </w:p>
    <w:p w:rsidR="00032E4B" w:rsidRDefault="00032E4B" w:rsidP="00032E4B">
      <w:pPr>
        <w:pStyle w:val="Recuodecorpodetexto"/>
        <w:tabs>
          <w:tab w:val="left" w:pos="0"/>
        </w:tabs>
        <w:spacing w:line="360" w:lineRule="atLeast"/>
        <w:ind w:left="0" w:firstLine="1418"/>
        <w:rPr>
          <w:rStyle w:val="apple-converted-space"/>
          <w:i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b/>
          <w:color w:val="000000"/>
          <w:sz w:val="24"/>
          <w:szCs w:val="24"/>
          <w:shd w:val="clear" w:color="auto" w:fill="FFFFFF"/>
        </w:rPr>
        <w:t>Art. 2º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- Nos termos do §4º do art. 43 da Lei Federal nº 4320/1964, para fins da apuração de eventual excesso de arrecadação durante o exercício financeiro de 2020, deverão ser reduzidos os valores do crédito extraordinário de que trata o art. 1º desta Lei.</w:t>
      </w:r>
    </w:p>
    <w:p w:rsidR="00032E4B" w:rsidRPr="000F540E" w:rsidRDefault="00032E4B" w:rsidP="00032E4B">
      <w:pPr>
        <w:pStyle w:val="Recuodecorpodetexto"/>
        <w:tabs>
          <w:tab w:val="left" w:pos="0"/>
        </w:tabs>
        <w:spacing w:line="360" w:lineRule="atLeast"/>
        <w:ind w:left="0" w:firstLine="1418"/>
        <w:rPr>
          <w:sz w:val="24"/>
          <w:szCs w:val="24"/>
        </w:rPr>
      </w:pPr>
      <w:r>
        <w:rPr>
          <w:rStyle w:val="apple-converted-space"/>
          <w:b/>
          <w:color w:val="000000"/>
          <w:sz w:val="24"/>
          <w:szCs w:val="24"/>
          <w:shd w:val="clear" w:color="auto" w:fill="FFFFFF"/>
        </w:rPr>
        <w:t xml:space="preserve">Art. 3º 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- Esta Lei entra em vigor na data de sua publicação.</w:t>
      </w:r>
    </w:p>
    <w:p w:rsidR="006706E1" w:rsidRDefault="006706E1">
      <w:pPr>
        <w:spacing w:line="360" w:lineRule="auto"/>
        <w:ind w:firstLine="1418"/>
        <w:jc w:val="both"/>
        <w:rPr>
          <w:sz w:val="24"/>
          <w:szCs w:val="24"/>
        </w:rPr>
      </w:pPr>
    </w:p>
    <w:p w:rsidR="006706E1" w:rsidRDefault="00032E4B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VINTE E </w:t>
      </w:r>
      <w:r w:rsidR="00A468DD">
        <w:rPr>
          <w:b/>
          <w:sz w:val="24"/>
          <w:szCs w:val="24"/>
        </w:rPr>
        <w:t>CINCO</w:t>
      </w:r>
      <w:r>
        <w:rPr>
          <w:b/>
          <w:sz w:val="24"/>
          <w:szCs w:val="24"/>
        </w:rPr>
        <w:t xml:space="preserve"> DIAS DO MÊS DE </w:t>
      </w:r>
      <w:r w:rsidR="00A468DD">
        <w:rPr>
          <w:b/>
          <w:sz w:val="24"/>
          <w:szCs w:val="24"/>
        </w:rPr>
        <w:t>NOVEMBRO</w:t>
      </w:r>
      <w:r>
        <w:rPr>
          <w:b/>
          <w:sz w:val="24"/>
          <w:szCs w:val="24"/>
        </w:rPr>
        <w:t xml:space="preserve"> DO ANO DE DOIS MIL E VINTE.</w:t>
      </w:r>
    </w:p>
    <w:p w:rsidR="006706E1" w:rsidRDefault="006706E1">
      <w:pPr>
        <w:ind w:firstLine="1418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Clóvis Alberto Montagner</w:t>
      </w: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 w:rsidR="006706E1" w:rsidRDefault="006706E1">
      <w:pPr>
        <w:jc w:val="center"/>
        <w:rPr>
          <w:b/>
          <w:sz w:val="24"/>
          <w:szCs w:val="24"/>
        </w:rPr>
      </w:pP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Em 2</w:t>
      </w:r>
      <w:r w:rsidR="00A468DD"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A468DD">
        <w:rPr>
          <w:sz w:val="24"/>
          <w:szCs w:val="24"/>
        </w:rPr>
        <w:t>1</w:t>
      </w:r>
      <w:r>
        <w:rPr>
          <w:sz w:val="24"/>
          <w:szCs w:val="24"/>
        </w:rPr>
        <w:t>.2020.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semiHidden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1454</Characters>
  <Application>Microsoft Office Word</Application>
  <DocSecurity>0</DocSecurity>
  <Lines>12</Lines>
  <Paragraphs>3</Paragraphs>
  <ScaleCrop>false</ScaleCrop>
  <Company>Microsoft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2020-11-25T12:13:00Z</dcterms:created>
  <dcterms:modified xsi:type="dcterms:W3CDTF">2020-11-25T12:14:00Z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