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Default="007A3FC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2.62</w:t>
      </w:r>
      <w:r w:rsidR="00505F24">
        <w:rPr>
          <w:b/>
          <w:szCs w:val="24"/>
          <w:u w:val="single"/>
        </w:rPr>
        <w:t>0</w:t>
      </w:r>
      <w:r w:rsidR="00AA6996">
        <w:rPr>
          <w:b/>
          <w:szCs w:val="24"/>
          <w:u w:val="single"/>
        </w:rPr>
        <w:t xml:space="preserve"> DE 09</w:t>
      </w:r>
      <w:r w:rsidR="00032E4B">
        <w:rPr>
          <w:b/>
          <w:szCs w:val="24"/>
          <w:u w:val="single"/>
        </w:rPr>
        <w:t xml:space="preserve"> DE </w:t>
      </w:r>
      <w:r w:rsidR="00AA6996">
        <w:rPr>
          <w:b/>
          <w:szCs w:val="24"/>
          <w:u w:val="single"/>
        </w:rPr>
        <w:t>DEZEMBRO</w:t>
      </w:r>
      <w:r w:rsidR="00032E4B">
        <w:rPr>
          <w:b/>
          <w:szCs w:val="24"/>
          <w:u w:val="single"/>
        </w:rPr>
        <w:t xml:space="preserve"> DE 2020.</w:t>
      </w:r>
    </w:p>
    <w:p w:rsidR="006706E1" w:rsidRDefault="006706E1">
      <w:pPr>
        <w:pStyle w:val="Corpodetexto"/>
        <w:jc w:val="center"/>
        <w:rPr>
          <w:b/>
          <w:szCs w:val="24"/>
          <w:u w:val="single"/>
        </w:rPr>
      </w:pPr>
    </w:p>
    <w:p w:rsidR="006706E1" w:rsidRDefault="006706E1">
      <w:pPr>
        <w:jc w:val="both"/>
        <w:rPr>
          <w:kern w:val="0"/>
          <w:sz w:val="24"/>
          <w:szCs w:val="24"/>
          <w:lang w:eastAsia="pt-BR"/>
        </w:rPr>
      </w:pPr>
    </w:p>
    <w:p w:rsidR="004F0D44" w:rsidRPr="004F0D44" w:rsidRDefault="004F0D44" w:rsidP="004F0D44">
      <w:pPr>
        <w:pStyle w:val="Corpodetexto2"/>
        <w:tabs>
          <w:tab w:val="left" w:pos="4536"/>
        </w:tabs>
        <w:spacing w:line="276" w:lineRule="auto"/>
        <w:ind w:left="4536"/>
        <w:rPr>
          <w:sz w:val="24"/>
          <w:szCs w:val="24"/>
        </w:rPr>
      </w:pPr>
      <w:r w:rsidRPr="004F0D44">
        <w:rPr>
          <w:sz w:val="24"/>
          <w:szCs w:val="24"/>
        </w:rPr>
        <w:t>Autoriza desconto e parcelamento para o pag</w:t>
      </w:r>
      <w:r w:rsidRPr="004F0D44">
        <w:rPr>
          <w:sz w:val="24"/>
          <w:szCs w:val="24"/>
        </w:rPr>
        <w:t>a</w:t>
      </w:r>
      <w:r w:rsidRPr="004F0D44">
        <w:rPr>
          <w:sz w:val="24"/>
          <w:szCs w:val="24"/>
        </w:rPr>
        <w:t>mento do</w:t>
      </w:r>
      <w:r>
        <w:rPr>
          <w:sz w:val="24"/>
          <w:szCs w:val="24"/>
        </w:rPr>
        <w:t xml:space="preserve"> </w:t>
      </w:r>
      <w:r w:rsidRPr="004F0D44">
        <w:rPr>
          <w:sz w:val="24"/>
          <w:szCs w:val="24"/>
        </w:rPr>
        <w:t>IPTU no exercício de 2021.</w:t>
      </w:r>
    </w:p>
    <w:p w:rsidR="006706E1" w:rsidRDefault="006706E1">
      <w:pPr>
        <w:ind w:left="4536"/>
        <w:jc w:val="both"/>
        <w:rPr>
          <w:sz w:val="24"/>
          <w:szCs w:val="24"/>
        </w:rPr>
      </w:pPr>
    </w:p>
    <w:p w:rsidR="00AA6996" w:rsidRDefault="00AA6996">
      <w:pPr>
        <w:ind w:left="4536"/>
        <w:jc w:val="both"/>
        <w:rPr>
          <w:sz w:val="24"/>
          <w:szCs w:val="24"/>
        </w:rPr>
      </w:pP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MONTAGNER,</w:t>
      </w:r>
      <w:r>
        <w:rPr>
          <w:sz w:val="24"/>
          <w:szCs w:val="24"/>
        </w:rPr>
        <w:t xml:space="preserve"> Prefeito Municipal</w:t>
      </w:r>
      <w:r w:rsidR="00A468DD">
        <w:rPr>
          <w:sz w:val="24"/>
          <w:szCs w:val="24"/>
        </w:rPr>
        <w:t xml:space="preserve"> </w:t>
      </w:r>
      <w:r>
        <w:rPr>
          <w:sz w:val="24"/>
          <w:szCs w:val="24"/>
        </w:rPr>
        <w:t>de Faxinal do Soturno, Estado do Rio Grande do Sul.</w:t>
      </w:r>
    </w:p>
    <w:p w:rsidR="006706E1" w:rsidRDefault="00032E4B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FAÇO SABER, </w:t>
      </w:r>
      <w:r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4F0D44" w:rsidRPr="004F0D44" w:rsidRDefault="004F0D44" w:rsidP="004F0D4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4F0D44">
        <w:rPr>
          <w:b/>
          <w:sz w:val="24"/>
          <w:szCs w:val="24"/>
        </w:rPr>
        <w:t>Art. 1º -</w:t>
      </w:r>
      <w:r w:rsidRPr="004F0D44">
        <w:rPr>
          <w:sz w:val="24"/>
          <w:szCs w:val="24"/>
        </w:rPr>
        <w:t xml:space="preserve"> Fica o Poder Executivo autorizado a conceder desconto de 15% (quinze por cento), para o recolhimento do IPTU em parcela única, até a data do vencimento, que será no dia 15 de março de 2021.</w:t>
      </w:r>
    </w:p>
    <w:p w:rsidR="004F0D44" w:rsidRPr="004F0D44" w:rsidRDefault="004F0D44" w:rsidP="004F0D44">
      <w:pPr>
        <w:pStyle w:val="Corpodetexto2"/>
        <w:spacing w:line="360" w:lineRule="atLeast"/>
        <w:ind w:firstLine="1418"/>
        <w:jc w:val="both"/>
        <w:rPr>
          <w:sz w:val="24"/>
          <w:szCs w:val="24"/>
        </w:rPr>
      </w:pPr>
      <w:r w:rsidRPr="004F0D44">
        <w:rPr>
          <w:b/>
          <w:bCs/>
          <w:iCs/>
          <w:sz w:val="24"/>
          <w:szCs w:val="24"/>
        </w:rPr>
        <w:t>Art. 2º</w:t>
      </w:r>
      <w:r w:rsidRPr="004F0D44">
        <w:rPr>
          <w:sz w:val="24"/>
          <w:szCs w:val="24"/>
        </w:rPr>
        <w:t xml:space="preserve"> - O pagamento parcelado do IPTU poderá ser feito em 05 (cinco) parcelas bimestrais e consecutivas, pelo valor integral do imposto, com vencimento da 1ª parcela em 15 de abril de 2021 e as demais parcelas com vencimento nas seguintes datas: 15/06/21; 13/08/21; 15/10/21; 15/12/21.</w:t>
      </w:r>
    </w:p>
    <w:p w:rsidR="004F0D44" w:rsidRPr="004F0D44" w:rsidRDefault="004F0D44" w:rsidP="004F0D44">
      <w:pPr>
        <w:pStyle w:val="Corpodetexto2"/>
        <w:spacing w:line="360" w:lineRule="atLeast"/>
        <w:ind w:firstLine="1418"/>
        <w:jc w:val="both"/>
        <w:rPr>
          <w:sz w:val="24"/>
          <w:szCs w:val="24"/>
        </w:rPr>
      </w:pPr>
      <w:r w:rsidRPr="004F0D44">
        <w:rPr>
          <w:b/>
          <w:sz w:val="24"/>
          <w:szCs w:val="24"/>
        </w:rPr>
        <w:t xml:space="preserve"> Parágrafo Único</w:t>
      </w:r>
      <w:r w:rsidRPr="004F0D44">
        <w:rPr>
          <w:sz w:val="24"/>
          <w:szCs w:val="24"/>
        </w:rPr>
        <w:t xml:space="preserve"> – Somente poderão ser parcelados valores de IPTU acima de R$100,00 (cem) reais.</w:t>
      </w:r>
    </w:p>
    <w:p w:rsidR="004F0D44" w:rsidRDefault="004F0D44" w:rsidP="004F0D44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4F0D44">
        <w:rPr>
          <w:b/>
          <w:sz w:val="24"/>
          <w:szCs w:val="24"/>
        </w:rPr>
        <w:t>Art. 3º -</w:t>
      </w:r>
      <w:r w:rsidRPr="004F0D44">
        <w:rPr>
          <w:sz w:val="24"/>
          <w:szCs w:val="24"/>
        </w:rPr>
        <w:t xml:space="preserve"> Esta Lei entra em vigor na data de sua publicação.</w:t>
      </w:r>
    </w:p>
    <w:p w:rsidR="004F0D44" w:rsidRPr="004F0D44" w:rsidRDefault="004F0D44" w:rsidP="004F0D44">
      <w:pPr>
        <w:spacing w:after="120" w:line="360" w:lineRule="atLeast"/>
        <w:ind w:firstLine="1418"/>
        <w:jc w:val="both"/>
        <w:rPr>
          <w:sz w:val="24"/>
          <w:szCs w:val="24"/>
        </w:rPr>
      </w:pPr>
    </w:p>
    <w:p w:rsidR="006706E1" w:rsidRDefault="00032E4B">
      <w:pPr>
        <w:ind w:firstLine="141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GABINETE DO SENHOR PREFEITO MUNICIPAL DE FAXINAL DO S</w:t>
      </w:r>
      <w:r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TURNO, AOS </w:t>
      </w:r>
      <w:r w:rsidR="00AA6996">
        <w:rPr>
          <w:b/>
          <w:sz w:val="24"/>
          <w:szCs w:val="24"/>
        </w:rPr>
        <w:t>NOVE</w:t>
      </w:r>
      <w:r>
        <w:rPr>
          <w:b/>
          <w:sz w:val="24"/>
          <w:szCs w:val="24"/>
        </w:rPr>
        <w:t xml:space="preserve"> DIAS DO MÊS DE </w:t>
      </w:r>
      <w:r w:rsidR="00AA6996">
        <w:rPr>
          <w:b/>
          <w:sz w:val="24"/>
          <w:szCs w:val="24"/>
        </w:rPr>
        <w:t>DEZEMBRO</w:t>
      </w:r>
      <w:r>
        <w:rPr>
          <w:b/>
          <w:sz w:val="24"/>
          <w:szCs w:val="24"/>
        </w:rPr>
        <w:t xml:space="preserve"> DO ANO DE DOIS MIL E VINTE.</w:t>
      </w:r>
    </w:p>
    <w:p w:rsidR="006706E1" w:rsidRDefault="006706E1">
      <w:pPr>
        <w:ind w:firstLine="1418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6706E1">
      <w:pPr>
        <w:spacing w:line="360" w:lineRule="atLeast"/>
        <w:jc w:val="both"/>
        <w:rPr>
          <w:sz w:val="24"/>
          <w:szCs w:val="24"/>
        </w:rPr>
      </w:pP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Default="00032E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Prefeito Municipal</w:t>
      </w:r>
    </w:p>
    <w:p w:rsidR="006706E1" w:rsidRDefault="006706E1" w:rsidP="006119B7">
      <w:pPr>
        <w:rPr>
          <w:b/>
          <w:sz w:val="24"/>
          <w:szCs w:val="24"/>
        </w:rPr>
      </w:pPr>
      <w:bookmarkStart w:id="0" w:name="_GoBack"/>
      <w:bookmarkEnd w:id="0"/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06E1" w:rsidRDefault="00032E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6996">
        <w:rPr>
          <w:sz w:val="24"/>
          <w:szCs w:val="24"/>
        </w:rPr>
        <w:t>09</w:t>
      </w:r>
      <w:r>
        <w:rPr>
          <w:sz w:val="24"/>
          <w:szCs w:val="24"/>
        </w:rPr>
        <w:t>.1</w:t>
      </w:r>
      <w:r w:rsidR="00AA6996">
        <w:rPr>
          <w:sz w:val="24"/>
          <w:szCs w:val="24"/>
        </w:rPr>
        <w:t>2</w:t>
      </w:r>
      <w:r>
        <w:rPr>
          <w:sz w:val="24"/>
          <w:szCs w:val="24"/>
        </w:rPr>
        <w:t>.2020.</w:t>
      </w:r>
    </w:p>
    <w:sectPr w:rsidR="006706E1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6F2D66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24103"/>
    <w:rsid w:val="00A30EE1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6996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4275"/>
    <w:rsid w:val="00CF51CF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2020-12-09T11:27:00Z</dcterms:created>
  <dcterms:modified xsi:type="dcterms:W3CDTF">2020-12-09T11:32:00Z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